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63D3" w14:textId="430D6339" w:rsidR="001916AB" w:rsidRDefault="001916AB" w:rsidP="001916AB">
      <w:pPr>
        <w:jc w:val="center"/>
        <w:rPr>
          <w:b/>
        </w:rPr>
      </w:pPr>
      <w:r>
        <w:rPr>
          <w:b/>
        </w:rPr>
        <w:t>AP European Histor</w:t>
      </w:r>
      <w:r w:rsidR="007B0D2E">
        <w:rPr>
          <w:b/>
        </w:rPr>
        <w:t>y – Syllabus and Guidelines 201</w:t>
      </w:r>
      <w:r w:rsidR="00A63DCD">
        <w:rPr>
          <w:b/>
        </w:rPr>
        <w:t>9</w:t>
      </w:r>
      <w:r w:rsidR="007B0D2E">
        <w:rPr>
          <w:b/>
        </w:rPr>
        <w:t>-20</w:t>
      </w:r>
      <w:r w:rsidR="00A63DCD">
        <w:rPr>
          <w:b/>
        </w:rPr>
        <w:t>20</w:t>
      </w:r>
    </w:p>
    <w:p w14:paraId="01539928" w14:textId="77777777" w:rsidR="001916AB" w:rsidRDefault="001916AB" w:rsidP="001916AB">
      <w:pPr>
        <w:jc w:val="center"/>
        <w:rPr>
          <w:b/>
        </w:rPr>
      </w:pPr>
      <w:r>
        <w:rPr>
          <w:b/>
        </w:rPr>
        <w:t xml:space="preserve">Ms. Meg Tully – </w:t>
      </w:r>
      <w:hyperlink r:id="rId5" w:history="1">
        <w:r w:rsidRPr="005624B2">
          <w:rPr>
            <w:rStyle w:val="Hyperlink"/>
            <w:b/>
            <w:color w:val="auto"/>
          </w:rPr>
          <w:t>Meredith.tully@tusd1.org</w:t>
        </w:r>
      </w:hyperlink>
    </w:p>
    <w:p w14:paraId="7F273E9D" w14:textId="77777777" w:rsidR="001916AB" w:rsidRDefault="001916AB" w:rsidP="001916AB">
      <w:pPr>
        <w:jc w:val="center"/>
        <w:rPr>
          <w:b/>
        </w:rPr>
      </w:pPr>
      <w:r>
        <w:rPr>
          <w:b/>
        </w:rPr>
        <w:t>University High School, Room LL-7</w:t>
      </w:r>
    </w:p>
    <w:p w14:paraId="1F99F7E3" w14:textId="2BB16A31" w:rsidR="001916AB" w:rsidRPr="005624B2" w:rsidRDefault="000D6B31" w:rsidP="001916AB">
      <w:pPr>
        <w:jc w:val="center"/>
      </w:pPr>
      <w:hyperlink r:id="rId6" w:history="1">
        <w:r w:rsidR="001916AB" w:rsidRPr="005624B2">
          <w:rPr>
            <w:rStyle w:val="Hyperlink"/>
            <w:color w:val="auto"/>
          </w:rPr>
          <w:t>www.tullyshistoryclass.weebly.com</w:t>
        </w:r>
      </w:hyperlink>
      <w:r w:rsidR="00A756EC">
        <w:rPr>
          <w:rStyle w:val="Hyperlink"/>
          <w:color w:val="auto"/>
          <w:u w:val="none"/>
        </w:rPr>
        <w:t xml:space="preserve"> (PW: </w:t>
      </w:r>
      <w:r w:rsidR="001C16DB">
        <w:rPr>
          <w:rStyle w:val="Hyperlink"/>
          <w:color w:val="auto"/>
          <w:u w:val="none"/>
        </w:rPr>
        <w:t>renaissance</w:t>
      </w:r>
      <w:r w:rsidR="005624B2">
        <w:rPr>
          <w:rStyle w:val="Hyperlink"/>
          <w:color w:val="auto"/>
          <w:u w:val="none"/>
        </w:rPr>
        <w:t>)</w:t>
      </w:r>
    </w:p>
    <w:p w14:paraId="70C77F3A" w14:textId="77777777" w:rsidR="003C48EC" w:rsidRDefault="003C48EC"/>
    <w:p w14:paraId="3068C404" w14:textId="28025E8C" w:rsidR="001916AB" w:rsidRPr="00E52767" w:rsidRDefault="001916AB" w:rsidP="001916AB">
      <w:pPr>
        <w:rPr>
          <w:u w:val="single"/>
        </w:rPr>
      </w:pPr>
      <w:r>
        <w:rPr>
          <w:u w:val="single"/>
        </w:rPr>
        <w:t>Course Description</w:t>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p>
    <w:p w14:paraId="3E348F51" w14:textId="2FD67C41" w:rsidR="001916AB" w:rsidRDefault="001916AB" w:rsidP="001916AB">
      <w:r>
        <w:t xml:space="preserve">AP European History is a college-level survey of European history from the Renaissance to the modern age.  This course develops an understanding of the main themes in Europe history, including political and diplomatic, intellectual and cultural, social and economic history, </w:t>
      </w:r>
      <w:r w:rsidR="001C16DB">
        <w:t xml:space="preserve">national and European identify, </w:t>
      </w:r>
      <w:r>
        <w:t>as well as Europe’s interactions with the rest of the world.  The students will be required to analyze primary and secondary documents, take notes and participate in class discussions, critique works of literature and art, and write coherently and persuasively within all of these skills to acquire a comprehensive understanding of modern European history. This course serves as a graduation requirement for world history, and therefore demonstrates compliance with the Arizona Department of Education World History Standards in addition to the Arizona Common Core Standards.</w:t>
      </w:r>
    </w:p>
    <w:p w14:paraId="016AE34E" w14:textId="77777777" w:rsidR="001916AB" w:rsidRDefault="001916AB"/>
    <w:p w14:paraId="7C9EE8BF" w14:textId="751F1241" w:rsidR="001916AB" w:rsidRPr="00FF482F" w:rsidRDefault="001916AB" w:rsidP="001916AB">
      <w:pPr>
        <w:rPr>
          <w:u w:val="single"/>
        </w:rPr>
      </w:pPr>
      <w:r>
        <w:rPr>
          <w:u w:val="single"/>
        </w:rPr>
        <w:t>Text</w:t>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r w:rsidR="00E52767">
        <w:rPr>
          <w:u w:val="single"/>
        </w:rPr>
        <w:tab/>
      </w:r>
    </w:p>
    <w:p w14:paraId="7753D72E" w14:textId="23C42195" w:rsidR="001916AB" w:rsidRPr="00BE3D65" w:rsidRDefault="001916AB" w:rsidP="00BE3D65">
      <w:pPr>
        <w:pStyle w:val="ListParagraph"/>
        <w:numPr>
          <w:ilvl w:val="0"/>
          <w:numId w:val="5"/>
        </w:numPr>
        <w:rPr>
          <w:i/>
        </w:rPr>
      </w:pPr>
      <w:r>
        <w:t xml:space="preserve">Primary Textbook: Spielvogel, Jackson J. </w:t>
      </w:r>
      <w:r w:rsidRPr="00BE3D65">
        <w:rPr>
          <w:i/>
        </w:rPr>
        <w:t>Western Civilization: Since 1300 (AP Edition)</w:t>
      </w:r>
      <w:r>
        <w:t xml:space="preserve">. Boston, MA: Wadsworth, 2012. Print. - </w:t>
      </w:r>
      <w:r w:rsidRPr="00BE3D65">
        <w:rPr>
          <w:i/>
        </w:rPr>
        <w:t xml:space="preserve">Students are NOT required to bring their textbook to class with them </w:t>
      </w:r>
      <w:proofErr w:type="spellStart"/>
      <w:r w:rsidRPr="00BE3D65">
        <w:rPr>
          <w:i/>
        </w:rPr>
        <w:t>everyday</w:t>
      </w:r>
      <w:proofErr w:type="spellEnd"/>
      <w:r w:rsidRPr="00BE3D65">
        <w:rPr>
          <w:i/>
        </w:rPr>
        <w:t>.</w:t>
      </w:r>
      <w:r w:rsidR="004461F1">
        <w:rPr>
          <w:i/>
        </w:rPr>
        <w:t xml:space="preserve"> </w:t>
      </w:r>
      <w:r w:rsidR="004461F1">
        <w:rPr>
          <w:iCs/>
        </w:rPr>
        <w:t>– PROVIDED BY TUSD</w:t>
      </w:r>
    </w:p>
    <w:p w14:paraId="60D6F389" w14:textId="5FEFE363" w:rsidR="001916AB" w:rsidRDefault="001916AB" w:rsidP="00212422">
      <w:pPr>
        <w:pStyle w:val="ListParagraph"/>
        <w:numPr>
          <w:ilvl w:val="0"/>
          <w:numId w:val="5"/>
        </w:numPr>
      </w:pPr>
      <w:r>
        <w:t xml:space="preserve">Supplemental Text: Wood, Ethel </w:t>
      </w:r>
      <w:r w:rsidRPr="00BE3D65">
        <w:rPr>
          <w:i/>
        </w:rPr>
        <w:t>AP European History: An Essential Coursebook, 2</w:t>
      </w:r>
      <w:r w:rsidRPr="00BE3D65">
        <w:rPr>
          <w:i/>
          <w:vertAlign w:val="superscript"/>
        </w:rPr>
        <w:t>nd</w:t>
      </w:r>
      <w:r w:rsidRPr="00BE3D65">
        <w:rPr>
          <w:i/>
        </w:rPr>
        <w:t xml:space="preserve"> </w:t>
      </w:r>
      <w:r w:rsidR="004461F1">
        <w:rPr>
          <w:i/>
        </w:rPr>
        <w:t>OR 3</w:t>
      </w:r>
      <w:r w:rsidR="004461F1" w:rsidRPr="004461F1">
        <w:rPr>
          <w:i/>
          <w:vertAlign w:val="superscript"/>
        </w:rPr>
        <w:t>rd</w:t>
      </w:r>
      <w:r w:rsidR="004461F1">
        <w:rPr>
          <w:i/>
        </w:rPr>
        <w:t xml:space="preserve"> </w:t>
      </w:r>
      <w:r w:rsidRPr="00BE3D65">
        <w:rPr>
          <w:i/>
        </w:rPr>
        <w:t xml:space="preserve">Edition. </w:t>
      </w:r>
      <w:r>
        <w:t xml:space="preserve">Reading, PA: </w:t>
      </w:r>
      <w:proofErr w:type="spellStart"/>
      <w:r>
        <w:t>WoodYard</w:t>
      </w:r>
      <w:proofErr w:type="spellEnd"/>
      <w:r>
        <w:t xml:space="preserve"> Publications, 201</w:t>
      </w:r>
      <w:r w:rsidR="004461F1">
        <w:t>7</w:t>
      </w:r>
      <w:r>
        <w:t xml:space="preserve">. </w:t>
      </w:r>
      <w:r w:rsidR="004461F1">
        <w:t>– MUST BE PURCHASED INDEPENDENTLY</w:t>
      </w:r>
    </w:p>
    <w:p w14:paraId="10F33784" w14:textId="77777777" w:rsidR="00212422" w:rsidRDefault="00212422" w:rsidP="00212422">
      <w:pPr>
        <w:pStyle w:val="ListParagraph"/>
      </w:pPr>
    </w:p>
    <w:p w14:paraId="3149B02D" w14:textId="286A2F71" w:rsidR="001916AB" w:rsidRDefault="001916AB" w:rsidP="001916AB">
      <w:pPr>
        <w:rPr>
          <w:u w:val="single"/>
        </w:rPr>
      </w:pPr>
      <w:r>
        <w:t xml:space="preserve">In addition to the textbook, </w:t>
      </w:r>
      <w:r>
        <w:rPr>
          <w:i/>
        </w:rPr>
        <w:t xml:space="preserve">students will be </w:t>
      </w:r>
      <w:r w:rsidR="001C16DB">
        <w:rPr>
          <w:i/>
        </w:rPr>
        <w:t>expected</w:t>
      </w:r>
      <w:r>
        <w:rPr>
          <w:i/>
        </w:rPr>
        <w:t xml:space="preserve"> to read numerous primary and secondary sources throughout the year.</w:t>
      </w:r>
      <w:r>
        <w:t xml:space="preserve">  Many of these sources can be located on the class we</w:t>
      </w:r>
      <w:r w:rsidR="00BE3D65">
        <w:t>bsite if not provided in class.</w:t>
      </w:r>
    </w:p>
    <w:p w14:paraId="72F88D47" w14:textId="2EAA3B91" w:rsidR="001916AB" w:rsidRDefault="001916AB"/>
    <w:p w14:paraId="53BC04DD" w14:textId="0179D216" w:rsidR="00E52767" w:rsidRDefault="00E52767">
      <w:pPr>
        <w:rPr>
          <w:u w:val="single"/>
        </w:rPr>
      </w:pPr>
      <w:r>
        <w:rPr>
          <w:u w:val="single"/>
        </w:rPr>
        <w:t>Supplies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89BCC5" w14:textId="61C06147" w:rsidR="00212422" w:rsidRDefault="00212422" w:rsidP="00212422">
      <w:r>
        <w:t xml:space="preserve">Students are expected to acquire the following supplies as soon as possible and bring them to class daily. </w:t>
      </w:r>
    </w:p>
    <w:p w14:paraId="2705B9FE" w14:textId="6DB395E1" w:rsidR="00212422" w:rsidRDefault="00212422" w:rsidP="00E52767">
      <w:pPr>
        <w:pStyle w:val="ListParagraph"/>
        <w:numPr>
          <w:ilvl w:val="0"/>
          <w:numId w:val="7"/>
        </w:numPr>
      </w:pPr>
      <w:r>
        <w:t>Academic Planner (the one from UHS is perfect!)</w:t>
      </w:r>
    </w:p>
    <w:p w14:paraId="5C8F104B" w14:textId="6C344113" w:rsidR="00E52767" w:rsidRDefault="00E52767" w:rsidP="000D6B31">
      <w:pPr>
        <w:pStyle w:val="ListParagraph"/>
        <w:numPr>
          <w:ilvl w:val="0"/>
          <w:numId w:val="7"/>
        </w:numPr>
      </w:pPr>
      <w:r>
        <w:t>Black or blue pens, pencils</w:t>
      </w:r>
      <w:r w:rsidR="000D6B31">
        <w:t>, h</w:t>
      </w:r>
      <w:r>
        <w:t>ighlighters</w:t>
      </w:r>
    </w:p>
    <w:p w14:paraId="7770F086" w14:textId="77777777" w:rsidR="00E52767" w:rsidRDefault="00E52767" w:rsidP="00E52767">
      <w:pPr>
        <w:pStyle w:val="ListParagraph"/>
        <w:numPr>
          <w:ilvl w:val="0"/>
          <w:numId w:val="7"/>
        </w:numPr>
      </w:pPr>
      <w:r>
        <w:t>Loose-leaf lined paper (college or wide ruled, 3 hole punched)</w:t>
      </w:r>
    </w:p>
    <w:p w14:paraId="42C8385E" w14:textId="2C60C3C6" w:rsidR="00E52767" w:rsidRDefault="00E52767" w:rsidP="00E52767">
      <w:pPr>
        <w:pStyle w:val="ListParagraph"/>
        <w:numPr>
          <w:ilvl w:val="0"/>
          <w:numId w:val="7"/>
        </w:numPr>
      </w:pPr>
      <w:r>
        <w:t xml:space="preserve">Something to take daily notes with. This may include a </w:t>
      </w:r>
      <w:r w:rsidRPr="00B558FA">
        <w:rPr>
          <w:u w:val="single"/>
        </w:rPr>
        <w:t>spiral notebook, laptop, or tablet</w:t>
      </w:r>
      <w:r>
        <w:t xml:space="preserve">. </w:t>
      </w:r>
    </w:p>
    <w:p w14:paraId="16275960" w14:textId="77777777" w:rsidR="00E52767" w:rsidRDefault="00E52767" w:rsidP="00E52767">
      <w:pPr>
        <w:pStyle w:val="ListParagraph"/>
        <w:numPr>
          <w:ilvl w:val="0"/>
          <w:numId w:val="7"/>
        </w:numPr>
      </w:pPr>
      <w:r>
        <w:t>A heavy duty 3 ring binder – preferably 2-3 inches wide.</w:t>
      </w:r>
    </w:p>
    <w:p w14:paraId="7E9C6893" w14:textId="69C66A77" w:rsidR="00E52767" w:rsidRDefault="00212422" w:rsidP="00E52767">
      <w:pPr>
        <w:pStyle w:val="ListParagraph"/>
        <w:numPr>
          <w:ilvl w:val="0"/>
          <w:numId w:val="7"/>
        </w:numPr>
      </w:pPr>
      <w:r>
        <w:t>16</w:t>
      </w:r>
      <w:r w:rsidR="00E52767">
        <w:t xml:space="preserve"> tabbed dividers</w:t>
      </w:r>
    </w:p>
    <w:p w14:paraId="5164D227" w14:textId="3CA0F590" w:rsidR="00E52767" w:rsidRDefault="00E52767" w:rsidP="00E52767">
      <w:pPr>
        <w:pStyle w:val="ListParagraph"/>
        <w:numPr>
          <w:ilvl w:val="0"/>
          <w:numId w:val="8"/>
        </w:numPr>
      </w:pPr>
      <w:r>
        <w:rPr>
          <w:i/>
        </w:rPr>
        <w:t xml:space="preserve">AP </w:t>
      </w:r>
      <w:r w:rsidRPr="00F4791E">
        <w:rPr>
          <w:i/>
          <w:u w:val="single"/>
        </w:rPr>
        <w:t>European</w:t>
      </w:r>
      <w:r>
        <w:rPr>
          <w:i/>
        </w:rPr>
        <w:t xml:space="preserve"> History: An Essential Coursebook, 2</w:t>
      </w:r>
      <w:r w:rsidRPr="00F4791E">
        <w:rPr>
          <w:i/>
          <w:vertAlign w:val="superscript"/>
        </w:rPr>
        <w:t>nd</w:t>
      </w:r>
      <w:r>
        <w:rPr>
          <w:i/>
        </w:rPr>
        <w:t xml:space="preserve"> </w:t>
      </w:r>
      <w:r w:rsidR="00212422">
        <w:rPr>
          <w:i/>
        </w:rPr>
        <w:t>OR 3</w:t>
      </w:r>
      <w:r w:rsidR="00212422" w:rsidRPr="00212422">
        <w:rPr>
          <w:i/>
          <w:vertAlign w:val="superscript"/>
        </w:rPr>
        <w:t>rd</w:t>
      </w:r>
      <w:r w:rsidR="00212422">
        <w:rPr>
          <w:i/>
        </w:rPr>
        <w:t xml:space="preserve"> </w:t>
      </w:r>
      <w:r>
        <w:rPr>
          <w:i/>
        </w:rPr>
        <w:t xml:space="preserve">Edition </w:t>
      </w:r>
      <w:r>
        <w:t xml:space="preserve">by Ethel Wood </w:t>
      </w:r>
    </w:p>
    <w:p w14:paraId="23DEFAA9" w14:textId="77777777" w:rsidR="00E52767" w:rsidRPr="00F04D4C" w:rsidRDefault="00E52767" w:rsidP="00E52767">
      <w:pPr>
        <w:pStyle w:val="ListParagraph"/>
        <w:numPr>
          <w:ilvl w:val="1"/>
          <w:numId w:val="8"/>
        </w:numPr>
      </w:pPr>
      <w:r>
        <w:rPr>
          <w:i/>
        </w:rPr>
        <w:t>Available from Amazon for $24.95</w:t>
      </w:r>
    </w:p>
    <w:p w14:paraId="3C42ECBA" w14:textId="7385B6EC" w:rsidR="00E52767" w:rsidRPr="00F04D4C" w:rsidRDefault="00E52767" w:rsidP="00E52767">
      <w:pPr>
        <w:pStyle w:val="ListParagraph"/>
        <w:numPr>
          <w:ilvl w:val="1"/>
          <w:numId w:val="8"/>
        </w:numPr>
      </w:pPr>
      <w:r>
        <w:rPr>
          <w:i/>
        </w:rPr>
        <w:t>Used copies available from Ms. Tully (loaned out for 201</w:t>
      </w:r>
      <w:r w:rsidR="00212422">
        <w:rPr>
          <w:i/>
        </w:rPr>
        <w:t>9</w:t>
      </w:r>
      <w:r>
        <w:rPr>
          <w:i/>
        </w:rPr>
        <w:t xml:space="preserve"> – 20</w:t>
      </w:r>
      <w:r w:rsidR="00212422">
        <w:rPr>
          <w:i/>
        </w:rPr>
        <w:t>20</w:t>
      </w:r>
      <w:r>
        <w:rPr>
          <w:i/>
        </w:rPr>
        <w:t xml:space="preserve"> SY)</w:t>
      </w:r>
    </w:p>
    <w:p w14:paraId="6E807269" w14:textId="77777777" w:rsidR="00E52767" w:rsidRDefault="00E52767" w:rsidP="00E52767">
      <w:pPr>
        <w:pStyle w:val="ListParagraph"/>
        <w:numPr>
          <w:ilvl w:val="1"/>
          <w:numId w:val="8"/>
        </w:numPr>
      </w:pPr>
      <w:r>
        <w:rPr>
          <w:i/>
        </w:rPr>
        <w:t xml:space="preserve">Acquire used copy from former AP Euro student </w:t>
      </w:r>
    </w:p>
    <w:p w14:paraId="397D4ECA" w14:textId="77777777" w:rsidR="00E52767" w:rsidRPr="00E52767" w:rsidRDefault="00E52767"/>
    <w:p w14:paraId="4450E251" w14:textId="33D42C48" w:rsidR="001916AB" w:rsidRDefault="001916AB">
      <w:pPr>
        <w:rPr>
          <w:u w:val="single"/>
        </w:rPr>
      </w:pPr>
      <w:r>
        <w:rPr>
          <w:u w:val="single"/>
        </w:rPr>
        <w:t>Course Structure</w:t>
      </w:r>
      <w:r w:rsidR="00212422">
        <w:rPr>
          <w:u w:val="single"/>
        </w:rPr>
        <w:tab/>
      </w:r>
      <w:r w:rsidR="00212422">
        <w:rPr>
          <w:u w:val="single"/>
        </w:rPr>
        <w:tab/>
      </w:r>
      <w:r w:rsidR="00212422">
        <w:rPr>
          <w:u w:val="single"/>
        </w:rPr>
        <w:tab/>
      </w:r>
      <w:r w:rsidR="00212422">
        <w:rPr>
          <w:u w:val="single"/>
        </w:rPr>
        <w:tab/>
      </w:r>
      <w:r w:rsidR="00212422">
        <w:rPr>
          <w:u w:val="single"/>
        </w:rPr>
        <w:tab/>
      </w:r>
      <w:r w:rsidR="00212422">
        <w:rPr>
          <w:u w:val="single"/>
        </w:rPr>
        <w:tab/>
      </w:r>
      <w:r w:rsidR="00212422">
        <w:rPr>
          <w:u w:val="single"/>
        </w:rPr>
        <w:tab/>
      </w:r>
      <w:r w:rsidR="00212422">
        <w:rPr>
          <w:u w:val="single"/>
        </w:rPr>
        <w:tab/>
      </w:r>
      <w:r w:rsidR="00212422">
        <w:rPr>
          <w:u w:val="single"/>
        </w:rPr>
        <w:tab/>
      </w:r>
      <w:r w:rsidR="00212422">
        <w:rPr>
          <w:u w:val="single"/>
        </w:rPr>
        <w:tab/>
      </w:r>
      <w:r w:rsidR="00212422">
        <w:rPr>
          <w:u w:val="single"/>
        </w:rPr>
        <w:tab/>
      </w:r>
      <w:r w:rsidR="00212422">
        <w:rPr>
          <w:u w:val="single"/>
        </w:rPr>
        <w:tab/>
      </w:r>
      <w:r w:rsidR="00212422">
        <w:rPr>
          <w:u w:val="single"/>
        </w:rPr>
        <w:tab/>
      </w:r>
    </w:p>
    <w:p w14:paraId="6E070B46" w14:textId="74343FFF" w:rsidR="001916AB" w:rsidRDefault="001916AB">
      <w:r>
        <w:t xml:space="preserve">The course is divided into </w:t>
      </w:r>
      <w:r w:rsidR="00892CCE">
        <w:t>nine</w:t>
      </w:r>
      <w:r>
        <w:t xml:space="preserve"> more-or-less chronological units, with each unit encompassing </w:t>
      </w:r>
      <w:r w:rsidR="00892CCE">
        <w:t xml:space="preserve">eight to fifteen </w:t>
      </w:r>
      <w:r>
        <w:t>distinct sections.</w:t>
      </w:r>
    </w:p>
    <w:p w14:paraId="1F487212" w14:textId="77777777" w:rsidR="00BE3D65" w:rsidRDefault="00BE3D65" w:rsidP="001916AB">
      <w:pPr>
        <w:pStyle w:val="ListParagraph"/>
        <w:numPr>
          <w:ilvl w:val="0"/>
          <w:numId w:val="1"/>
        </w:numPr>
        <w:sectPr w:rsidR="00BE3D65" w:rsidSect="001916AB">
          <w:pgSz w:w="12240" w:h="15840"/>
          <w:pgMar w:top="720" w:right="720" w:bottom="720" w:left="720" w:header="720" w:footer="720" w:gutter="0"/>
          <w:cols w:space="720"/>
          <w:docGrid w:linePitch="360"/>
        </w:sectPr>
      </w:pPr>
    </w:p>
    <w:p w14:paraId="394CD6E9" w14:textId="77777777" w:rsidR="001916AB" w:rsidRDefault="001916AB" w:rsidP="001916AB">
      <w:pPr>
        <w:pStyle w:val="ListParagraph"/>
        <w:numPr>
          <w:ilvl w:val="0"/>
          <w:numId w:val="1"/>
        </w:numPr>
      </w:pPr>
      <w:r>
        <w:t>Unit Zero (not part of AP Exam)</w:t>
      </w:r>
    </w:p>
    <w:p w14:paraId="67ABBCF2" w14:textId="2E111742" w:rsidR="001C16DB" w:rsidRDefault="001C16DB" w:rsidP="001C16DB">
      <w:pPr>
        <w:pStyle w:val="ListParagraph"/>
        <w:numPr>
          <w:ilvl w:val="0"/>
          <w:numId w:val="1"/>
        </w:numPr>
      </w:pPr>
      <w:r>
        <w:t>Unit One: Renaissance and Exploration</w:t>
      </w:r>
    </w:p>
    <w:p w14:paraId="7DDB0436" w14:textId="4ED339A5" w:rsidR="008F1CA1" w:rsidRDefault="008F1CA1" w:rsidP="008F1CA1">
      <w:pPr>
        <w:pStyle w:val="ListParagraph"/>
        <w:numPr>
          <w:ilvl w:val="0"/>
          <w:numId w:val="1"/>
        </w:numPr>
      </w:pPr>
      <w:r>
        <w:t>Unit Two: Age of Reformation</w:t>
      </w:r>
    </w:p>
    <w:p w14:paraId="3C1C5A5F" w14:textId="5634DC49" w:rsidR="008F1CA1" w:rsidRDefault="008F1CA1" w:rsidP="008F1CA1">
      <w:pPr>
        <w:pStyle w:val="ListParagraph"/>
        <w:numPr>
          <w:ilvl w:val="0"/>
          <w:numId w:val="1"/>
        </w:numPr>
      </w:pPr>
      <w:r>
        <w:t>Unit Three: Absolutism and Constitutionalism</w:t>
      </w:r>
    </w:p>
    <w:p w14:paraId="238835DB" w14:textId="2B51D3EF" w:rsidR="008F1CA1" w:rsidRDefault="008F1CA1" w:rsidP="008F1CA1">
      <w:pPr>
        <w:pStyle w:val="ListParagraph"/>
        <w:numPr>
          <w:ilvl w:val="0"/>
          <w:numId w:val="1"/>
        </w:numPr>
      </w:pPr>
      <w:r>
        <w:t>Unit Four: Scientific, Philosophical, and Political Developments</w:t>
      </w:r>
    </w:p>
    <w:p w14:paraId="177C10C3" w14:textId="1CFF6E06" w:rsidR="008F1CA1" w:rsidRDefault="008F1CA1" w:rsidP="008F1CA1">
      <w:pPr>
        <w:pStyle w:val="ListParagraph"/>
        <w:numPr>
          <w:ilvl w:val="0"/>
          <w:numId w:val="1"/>
        </w:numPr>
      </w:pPr>
      <w:r>
        <w:t>Unit Five: Conflict, Crisis, and Reaction in the Late 18</w:t>
      </w:r>
      <w:r w:rsidRPr="008F1CA1">
        <w:rPr>
          <w:vertAlign w:val="superscript"/>
        </w:rPr>
        <w:t>th</w:t>
      </w:r>
      <w:r>
        <w:t xml:space="preserve"> Century </w:t>
      </w:r>
    </w:p>
    <w:p w14:paraId="6570F1C5" w14:textId="03BC22AC" w:rsidR="008453AE" w:rsidRDefault="008453AE" w:rsidP="008453AE">
      <w:pPr>
        <w:pStyle w:val="ListParagraph"/>
        <w:numPr>
          <w:ilvl w:val="0"/>
          <w:numId w:val="1"/>
        </w:numPr>
      </w:pPr>
      <w:r>
        <w:t>Unit Six: Industrialization and Its Effects</w:t>
      </w:r>
    </w:p>
    <w:p w14:paraId="33BBDD48" w14:textId="794FD054" w:rsidR="008453AE" w:rsidRDefault="008453AE" w:rsidP="008453AE">
      <w:pPr>
        <w:pStyle w:val="ListParagraph"/>
        <w:numPr>
          <w:ilvl w:val="0"/>
          <w:numId w:val="1"/>
        </w:numPr>
      </w:pPr>
      <w:r>
        <w:t>Unit Seven: 19</w:t>
      </w:r>
      <w:r w:rsidRPr="008453AE">
        <w:rPr>
          <w:vertAlign w:val="superscript"/>
        </w:rPr>
        <w:t>th</w:t>
      </w:r>
      <w:r>
        <w:t xml:space="preserve"> Century Perspectives and Political Developments</w:t>
      </w:r>
    </w:p>
    <w:p w14:paraId="2F22B478" w14:textId="769F06E6" w:rsidR="008453AE" w:rsidRDefault="008453AE" w:rsidP="008453AE">
      <w:pPr>
        <w:pStyle w:val="ListParagraph"/>
        <w:numPr>
          <w:ilvl w:val="0"/>
          <w:numId w:val="1"/>
        </w:numPr>
      </w:pPr>
      <w:r>
        <w:t>Unit Eight: 20</w:t>
      </w:r>
      <w:r w:rsidRPr="008453AE">
        <w:rPr>
          <w:vertAlign w:val="superscript"/>
        </w:rPr>
        <w:t>th</w:t>
      </w:r>
      <w:r>
        <w:t xml:space="preserve"> Century Global Conflicts</w:t>
      </w:r>
    </w:p>
    <w:p w14:paraId="51E01A51" w14:textId="570495B2" w:rsidR="008453AE" w:rsidRDefault="008453AE" w:rsidP="008453AE">
      <w:pPr>
        <w:pStyle w:val="ListParagraph"/>
        <w:numPr>
          <w:ilvl w:val="0"/>
          <w:numId w:val="1"/>
        </w:numPr>
      </w:pPr>
      <w:r>
        <w:t>Unit Nine: Cold War and Contemporary Europe</w:t>
      </w:r>
    </w:p>
    <w:p w14:paraId="33758B6C" w14:textId="77777777" w:rsidR="00D80FD3" w:rsidRDefault="00D80FD3" w:rsidP="000D6B31">
      <w:pPr>
        <w:sectPr w:rsidR="00D80FD3" w:rsidSect="00145AC5">
          <w:type w:val="continuous"/>
          <w:pgSz w:w="12240" w:h="15840"/>
          <w:pgMar w:top="720" w:right="720" w:bottom="720" w:left="720" w:header="720" w:footer="720" w:gutter="0"/>
          <w:cols w:num="2" w:space="720"/>
          <w:docGrid w:linePitch="360"/>
        </w:sectPr>
      </w:pPr>
      <w:bookmarkStart w:id="0" w:name="_GoBack"/>
      <w:bookmarkEnd w:id="0"/>
    </w:p>
    <w:p w14:paraId="187CE785" w14:textId="4FC57275" w:rsidR="00892CCE" w:rsidRDefault="00892CCE" w:rsidP="000D6B31"/>
    <w:p w14:paraId="1149239D" w14:textId="77777777" w:rsidR="001916AB" w:rsidRDefault="001916AB" w:rsidP="001916AB">
      <w:pPr>
        <w:rPr>
          <w:u w:val="single"/>
        </w:rPr>
      </w:pPr>
      <w:r>
        <w:rPr>
          <w:u w:val="single"/>
        </w:rPr>
        <w:t>Grades and Evaluation</w:t>
      </w:r>
    </w:p>
    <w:p w14:paraId="3DE800CC" w14:textId="77777777" w:rsidR="001916AB" w:rsidRDefault="001916AB" w:rsidP="001916AB">
      <w:r>
        <w:t>The standard scale for comprehensive grades is used:</w:t>
      </w:r>
    </w:p>
    <w:p w14:paraId="087365E2" w14:textId="77777777" w:rsidR="001916AB" w:rsidRDefault="001916AB" w:rsidP="001916AB">
      <w:r>
        <w:tab/>
        <w:t xml:space="preserve">A = </w:t>
      </w:r>
      <w:r>
        <w:tab/>
        <w:t>90% or greater</w:t>
      </w:r>
    </w:p>
    <w:p w14:paraId="4E18456D" w14:textId="77777777" w:rsidR="001916AB" w:rsidRDefault="001916AB" w:rsidP="001916AB">
      <w:r>
        <w:tab/>
        <w:t>B =</w:t>
      </w:r>
      <w:r>
        <w:tab/>
        <w:t>80% - 89.9%</w:t>
      </w:r>
    </w:p>
    <w:p w14:paraId="142C3487" w14:textId="77777777" w:rsidR="001916AB" w:rsidRDefault="001916AB" w:rsidP="001916AB">
      <w:r>
        <w:tab/>
        <w:t>C =</w:t>
      </w:r>
      <w:r>
        <w:tab/>
        <w:t>70% - 79.9%</w:t>
      </w:r>
    </w:p>
    <w:p w14:paraId="7EE7CEEB" w14:textId="77777777" w:rsidR="001916AB" w:rsidRDefault="001916AB" w:rsidP="001916AB">
      <w:r>
        <w:tab/>
        <w:t>D =</w:t>
      </w:r>
      <w:r>
        <w:tab/>
        <w:t>60% - 69.9%</w:t>
      </w:r>
    </w:p>
    <w:p w14:paraId="1DFA1033" w14:textId="77777777" w:rsidR="001916AB" w:rsidRDefault="001916AB" w:rsidP="001916AB">
      <w:r>
        <w:tab/>
        <w:t>F =</w:t>
      </w:r>
      <w:r>
        <w:tab/>
        <w:t>59.9% or less</w:t>
      </w:r>
    </w:p>
    <w:p w14:paraId="1D4C2DB3" w14:textId="77777777" w:rsidR="001916AB" w:rsidRDefault="001916AB" w:rsidP="001916AB"/>
    <w:p w14:paraId="0E81F636" w14:textId="77777777" w:rsidR="001916AB" w:rsidRDefault="001916AB" w:rsidP="001916AB">
      <w:r>
        <w:t>The student’s grade will be calculated using Total Points (no separate weighted categories) and rounding is ON.</w:t>
      </w:r>
      <w:r w:rsidR="00EB37C9">
        <w:t xml:space="preserve"> This means a 59.5% </w:t>
      </w:r>
      <w:r w:rsidR="00EB37C9">
        <w:sym w:font="Wingdings" w:char="F0E0"/>
      </w:r>
      <w:r w:rsidR="00EB37C9">
        <w:t xml:space="preserve"> D, 69.5% </w:t>
      </w:r>
      <w:r w:rsidR="00EB37C9">
        <w:sym w:font="Wingdings" w:char="F0E0"/>
      </w:r>
      <w:r w:rsidR="00EB37C9">
        <w:t xml:space="preserve"> C, 79.5% </w:t>
      </w:r>
      <w:r w:rsidR="00EB37C9">
        <w:sym w:font="Wingdings" w:char="F0E0"/>
      </w:r>
      <w:r w:rsidR="00EB37C9">
        <w:t xml:space="preserve"> B, 89.5% </w:t>
      </w:r>
      <w:r w:rsidR="00EB37C9">
        <w:sym w:font="Wingdings" w:char="F0E0"/>
      </w:r>
      <w:r w:rsidR="00EB37C9">
        <w:t xml:space="preserve"> A.</w:t>
      </w:r>
    </w:p>
    <w:p w14:paraId="2ACF225A" w14:textId="77777777" w:rsidR="001916AB" w:rsidRDefault="001916AB" w:rsidP="001916AB"/>
    <w:p w14:paraId="67659B07" w14:textId="52656386" w:rsidR="001916AB" w:rsidRDefault="001916AB" w:rsidP="001916AB">
      <w:r>
        <w:t xml:space="preserve">Grades will be uploaded to </w:t>
      </w:r>
      <w:proofErr w:type="spellStart"/>
      <w:r w:rsidR="00FA2C7F">
        <w:t>StudentVUE</w:t>
      </w:r>
      <w:proofErr w:type="spellEnd"/>
      <w:r w:rsidR="00FA2C7F">
        <w:t xml:space="preserve">/Parent VUE  </w:t>
      </w:r>
      <w:r>
        <w:t>regularly throughout the year, and students can expect a</w:t>
      </w:r>
      <w:r w:rsidR="00FA2C7F">
        <w:t>n update at least once</w:t>
      </w:r>
      <w:r>
        <w:t xml:space="preserve"> each week.  </w:t>
      </w:r>
      <w:r w:rsidR="00FA2C7F">
        <w:t xml:space="preserve">Students and Parents are expected to monitor the grades and progress. </w:t>
      </w:r>
      <w:r>
        <w:t>Most graded assignments w</w:t>
      </w:r>
      <w:r w:rsidR="004B127A">
        <w:t>ill be returned within one week</w:t>
      </w:r>
      <w:r>
        <w:t xml:space="preserve">, if not sooner, with the exception of DBQs and LEQs which may take longer.  If you have any concerns about your grade, please do not hesitate to contact Ms. Tully right away.  </w:t>
      </w:r>
    </w:p>
    <w:p w14:paraId="3FF94E8F" w14:textId="77777777" w:rsidR="001916AB" w:rsidRDefault="001916AB" w:rsidP="001916AB"/>
    <w:p w14:paraId="5A4796D2" w14:textId="77777777" w:rsidR="001916AB" w:rsidRDefault="001916AB" w:rsidP="001916AB">
      <w:pPr>
        <w:rPr>
          <w:u w:val="single"/>
        </w:rPr>
      </w:pPr>
      <w:r>
        <w:rPr>
          <w:u w:val="single"/>
        </w:rPr>
        <w:t>Grade Changes and the AP Exam</w:t>
      </w:r>
    </w:p>
    <w:p w14:paraId="0771CC16" w14:textId="77777777" w:rsidR="001916AB" w:rsidRDefault="001916AB" w:rsidP="001916AB">
      <w:r>
        <w:t xml:space="preserve">All AP World and AP Euro classes in the UHS Social Studies department share the same grade change policy in terms of how students score on the AP exam.  </w:t>
      </w:r>
    </w:p>
    <w:p w14:paraId="33AF1AA5" w14:textId="77777777" w:rsidR="001916AB" w:rsidRDefault="001916AB" w:rsidP="001916AB">
      <w:pPr>
        <w:pStyle w:val="ListParagraph"/>
        <w:numPr>
          <w:ilvl w:val="0"/>
          <w:numId w:val="2"/>
        </w:numPr>
      </w:pPr>
      <w:r>
        <w:t>If a student scores a FOUR on the AP exam then ONE semester grade will be raised by ONE letter.</w:t>
      </w:r>
    </w:p>
    <w:p w14:paraId="5F9DFDB0" w14:textId="77777777" w:rsidR="001916AB" w:rsidRDefault="001916AB" w:rsidP="001916AB">
      <w:pPr>
        <w:pStyle w:val="ListParagraph"/>
        <w:numPr>
          <w:ilvl w:val="0"/>
          <w:numId w:val="2"/>
        </w:numPr>
      </w:pPr>
      <w:r>
        <w:t>If a student scores a FIVE on the AP exam then BOTH semester grades will be raised by ONE letter.</w:t>
      </w:r>
    </w:p>
    <w:p w14:paraId="4B1A294C" w14:textId="77777777" w:rsidR="001916AB" w:rsidRPr="00E40FFE" w:rsidRDefault="001916AB" w:rsidP="001916AB">
      <w:pPr>
        <w:pStyle w:val="ListParagraph"/>
        <w:numPr>
          <w:ilvl w:val="0"/>
          <w:numId w:val="2"/>
        </w:numPr>
      </w:pPr>
      <w:r>
        <w:t xml:space="preserve">This policy does not apply to failing grades.  No exceptions. </w:t>
      </w:r>
    </w:p>
    <w:p w14:paraId="45AF12B7" w14:textId="77777777" w:rsidR="001916AB" w:rsidRDefault="001916AB" w:rsidP="001916AB"/>
    <w:p w14:paraId="686DC29B" w14:textId="77777777" w:rsidR="001916AB" w:rsidRDefault="001916AB" w:rsidP="001916AB">
      <w:pPr>
        <w:rPr>
          <w:u w:val="single"/>
        </w:rPr>
      </w:pPr>
      <w:r>
        <w:rPr>
          <w:u w:val="single"/>
        </w:rPr>
        <w:t>Late or Missed Assignments and Exams</w:t>
      </w:r>
    </w:p>
    <w:p w14:paraId="7106F534" w14:textId="348A8A4A" w:rsidR="001916AB" w:rsidRDefault="004B127A" w:rsidP="001916AB">
      <w:r>
        <w:rPr>
          <w:b/>
        </w:rPr>
        <w:t xml:space="preserve">General Late Work Policy: </w:t>
      </w:r>
      <w:r w:rsidR="001916AB">
        <w:t xml:space="preserve">All homework and in class work is expected to be turned in on time.  </w:t>
      </w:r>
      <w:r w:rsidR="001916AB">
        <w:rPr>
          <w:i/>
        </w:rPr>
        <w:t>Late work will be marked down 2</w:t>
      </w:r>
      <w:r>
        <w:rPr>
          <w:i/>
        </w:rPr>
        <w:t>0</w:t>
      </w:r>
      <w:r w:rsidR="001916AB" w:rsidRPr="007C3469">
        <w:rPr>
          <w:i/>
        </w:rPr>
        <w:t xml:space="preserve">%, and will be accepted </w:t>
      </w:r>
      <w:r>
        <w:rPr>
          <w:i/>
        </w:rPr>
        <w:t>u</w:t>
      </w:r>
      <w:r w:rsidR="007B0D2E">
        <w:rPr>
          <w:i/>
        </w:rPr>
        <w:t xml:space="preserve">p to the end of the </w:t>
      </w:r>
      <w:r w:rsidR="00FA2C7F">
        <w:rPr>
          <w:i/>
        </w:rPr>
        <w:t>quarter</w:t>
      </w:r>
      <w:r w:rsidR="001916AB">
        <w:t xml:space="preserve">.  An assignment is considered late if it is not turned in during the </w:t>
      </w:r>
      <w:r w:rsidR="001916AB">
        <w:rPr>
          <w:i/>
        </w:rPr>
        <w:t xml:space="preserve">class period in which it is </w:t>
      </w:r>
      <w:r w:rsidR="001916AB" w:rsidRPr="001916AB">
        <w:rPr>
          <w:i/>
        </w:rPr>
        <w:t>due</w:t>
      </w:r>
      <w:r w:rsidR="001916AB">
        <w:t xml:space="preserve">.  </w:t>
      </w:r>
      <w:r w:rsidR="001916AB" w:rsidRPr="00852D98">
        <w:t>Essays</w:t>
      </w:r>
      <w:r w:rsidR="001916AB">
        <w:t xml:space="preserve"> will be marked down 10% for each day late, and will be accepted up to a week after the due date (5 school days).  Portfolio Checks MUST be turned in on time, no exceptions.</w:t>
      </w:r>
    </w:p>
    <w:p w14:paraId="305491B7" w14:textId="77172208" w:rsidR="001916AB" w:rsidRDefault="001916AB" w:rsidP="001916AB">
      <w:r w:rsidRPr="005B2D3E">
        <w:rPr>
          <w:b/>
        </w:rPr>
        <w:t>Absent – Missed Assignment or Handout:</w:t>
      </w:r>
      <w:r>
        <w:t xml:space="preserve">  If a student is absent and misses an assignment or handout then they can find extra copies of the instru</w:t>
      </w:r>
      <w:r w:rsidR="007B0D2E">
        <w:t xml:space="preserve">ctions/handout/worksheet </w:t>
      </w:r>
      <w:r>
        <w:t xml:space="preserve"> in the classroom, or they can </w:t>
      </w:r>
      <w:r w:rsidRPr="007B0D2E">
        <w:rPr>
          <w:i/>
        </w:rPr>
        <w:t>print out a copy for themselves from the website</w:t>
      </w:r>
      <w:r>
        <w:t xml:space="preserve">.  It is also the </w:t>
      </w:r>
      <w:r w:rsidRPr="007B0D2E">
        <w:rPr>
          <w:i/>
        </w:rPr>
        <w:t>student’s responsibility</w:t>
      </w:r>
      <w:r>
        <w:t xml:space="preserve"> </w:t>
      </w:r>
      <w:r w:rsidR="007B0D2E">
        <w:t xml:space="preserve">to get the daily notes and </w:t>
      </w:r>
      <w:proofErr w:type="spellStart"/>
      <w:r w:rsidR="00FA2C7F">
        <w:t>Bellwork</w:t>
      </w:r>
      <w:proofErr w:type="spellEnd"/>
      <w:r w:rsidR="00FA2C7F">
        <w:t xml:space="preserve"> </w:t>
      </w:r>
      <w:r>
        <w:t>from another student or the website.</w:t>
      </w:r>
    </w:p>
    <w:p w14:paraId="036C0425" w14:textId="5E4196D2" w:rsidR="001916AB" w:rsidRDefault="001916AB" w:rsidP="001916AB">
      <w:r w:rsidRPr="005B2D3E">
        <w:rPr>
          <w:b/>
        </w:rPr>
        <w:t>Absent – Missed Quiz or Exam:</w:t>
      </w:r>
      <w:r>
        <w:t xml:space="preserve">  </w:t>
      </w:r>
      <w:r w:rsidRPr="007B0D2E">
        <w:rPr>
          <w:i/>
        </w:rPr>
        <w:t>If a student is absent and misses a quiz or exam, then it is their responsibility to schedule a time to make-up this quiz or exam as soon as possible</w:t>
      </w:r>
      <w:r>
        <w:t xml:space="preserve">.  To schedule a make-up time the student should speak with </w:t>
      </w:r>
      <w:r w:rsidR="00FA2C7F">
        <w:t xml:space="preserve">or email </w:t>
      </w:r>
      <w:r>
        <w:t xml:space="preserve">Ms. Tully as soon as possible. Make-up times will usually consist of conference period, lunch periods, and Mondays, Tuesdays, and Thursdays after school. </w:t>
      </w:r>
    </w:p>
    <w:p w14:paraId="61E7C1AD" w14:textId="77777777" w:rsidR="001916AB" w:rsidRPr="00B775B5" w:rsidRDefault="001916AB" w:rsidP="001916AB">
      <w:r w:rsidRPr="005B2D3E">
        <w:rPr>
          <w:b/>
        </w:rPr>
        <w:t>A Note About Absences and Make-Up Work:</w:t>
      </w:r>
      <w:r>
        <w:t xml:space="preserve">  It is TUSD Governing Board policy that a student is allowed the number of days they were absent to make up work once they return to school.  Therefore, is a student is absent for three days, then they have three days to complete the work they missed.  If a student is absent for an exam one day, then they may take one school day before making up the exam (ex:  Exam is Wednesday, student returns Thursday, then must take exam on Friday).  Failure to make-up work in a timely manner will result in no credit for missed work.  Of course, exceptions will be made for extenuating circumstances. </w:t>
      </w:r>
    </w:p>
    <w:p w14:paraId="3C1FA93F" w14:textId="77777777" w:rsidR="001916AB" w:rsidRDefault="001916AB" w:rsidP="001916AB"/>
    <w:p w14:paraId="25ACA922" w14:textId="77777777" w:rsidR="001916AB" w:rsidRDefault="001916AB" w:rsidP="001916AB">
      <w:pPr>
        <w:rPr>
          <w:u w:val="single"/>
        </w:rPr>
      </w:pPr>
      <w:r>
        <w:rPr>
          <w:u w:val="single"/>
        </w:rPr>
        <w:t>Retake Policy</w:t>
      </w:r>
    </w:p>
    <w:p w14:paraId="67E86876" w14:textId="6A5B891C" w:rsidR="001916AB" w:rsidRDefault="001916AB" w:rsidP="001916AB">
      <w:r>
        <w:t>There are no</w:t>
      </w:r>
      <w:r w:rsidR="00FA2C7F">
        <w:t xml:space="preserve"> </w:t>
      </w:r>
      <w:r>
        <w:t xml:space="preserve">retakes or curving for </w:t>
      </w:r>
      <w:r w:rsidR="00FA2C7F">
        <w:t xml:space="preserve">quizzes and </w:t>
      </w:r>
      <w:r>
        <w:t>exams</w:t>
      </w:r>
      <w:r w:rsidR="00D80FD3">
        <w:t xml:space="preserve"> (unless specified by Ms. Tully throughout the year)</w:t>
      </w:r>
      <w:r>
        <w:t xml:space="preserve">, but students may come into the classroom on their own time  (conference, lunch, after school) to correct their exam.  For every question corrected on the exam, the student will receive a half point </w:t>
      </w:r>
      <w:r>
        <w:lastRenderedPageBreak/>
        <w:t>towards their exam score.  Test corrections must be completed within two weeks of the exam date.  Exams may not be removed from the classroom,</w:t>
      </w:r>
      <w:r w:rsidR="007B0D2E">
        <w:t xml:space="preserve"> and any student who does so</w:t>
      </w:r>
      <w:r>
        <w:t xml:space="preserve"> will receive a zero and will be referred to administration. </w:t>
      </w:r>
    </w:p>
    <w:p w14:paraId="59FC72F2" w14:textId="77777777" w:rsidR="001916AB" w:rsidRDefault="001916AB" w:rsidP="001916AB"/>
    <w:p w14:paraId="44D2A653" w14:textId="77777777" w:rsidR="001916AB" w:rsidRDefault="001916AB" w:rsidP="001916AB">
      <w:pPr>
        <w:rPr>
          <w:u w:val="single"/>
        </w:rPr>
      </w:pPr>
      <w:r>
        <w:rPr>
          <w:u w:val="single"/>
        </w:rPr>
        <w:t>Exams, Quizzes, and Assignments:</w:t>
      </w:r>
    </w:p>
    <w:p w14:paraId="60439405" w14:textId="2EB33829" w:rsidR="001916AB" w:rsidRDefault="001916AB" w:rsidP="001916AB">
      <w:r>
        <w:rPr>
          <w:b/>
        </w:rPr>
        <w:t>Unit Exams:</w:t>
      </w:r>
      <w:r>
        <w:t xml:space="preserve"> At the end of each unit the students will be required to demonstrate their comprehensive knowledge of the material through a </w:t>
      </w:r>
      <w:r w:rsidR="00FA2C7F">
        <w:t xml:space="preserve">matching, </w:t>
      </w:r>
      <w:r>
        <w:t xml:space="preserve">multiple choice and short answer question based exam. Each exam is comprehensive in its assessment of the material and </w:t>
      </w:r>
      <w:r w:rsidR="00FA2C7F">
        <w:t>parts of it will reflect the structure</w:t>
      </w:r>
      <w:r>
        <w:t xml:space="preserve"> </w:t>
      </w:r>
      <w:r w:rsidR="00FA2C7F">
        <w:t>of</w:t>
      </w:r>
      <w:r>
        <w:t xml:space="preserve"> the AP exam.  Exams will reflect information covered in the textbook, lectures, and other in-class activities or homework.</w:t>
      </w:r>
    </w:p>
    <w:p w14:paraId="1B9263CD" w14:textId="4E00FFD7" w:rsidR="002C7F1E" w:rsidRPr="00D80FD3" w:rsidRDefault="002C7F1E" w:rsidP="002C7F1E">
      <w:pPr>
        <w:rPr>
          <w:bCs/>
        </w:rPr>
      </w:pPr>
      <w:r>
        <w:rPr>
          <w:b/>
        </w:rPr>
        <w:t xml:space="preserve">Quizzes: </w:t>
      </w:r>
      <w:r w:rsidR="00D80FD3">
        <w:rPr>
          <w:bCs/>
        </w:rPr>
        <w:t xml:space="preserve">Students can expect a handful of quizzes throughout the year. Some quizzes will be scheduled, other may be spontaneous. </w:t>
      </w:r>
      <w:r>
        <w:t>Quizzes will consist of a variety of formats, including but not limited to:</w:t>
      </w:r>
    </w:p>
    <w:p w14:paraId="5A0B7D19" w14:textId="77777777" w:rsidR="002C7F1E" w:rsidRDefault="002C7F1E" w:rsidP="002C7F1E">
      <w:pPr>
        <w:pStyle w:val="ListParagraph"/>
        <w:numPr>
          <w:ilvl w:val="0"/>
          <w:numId w:val="4"/>
        </w:numPr>
      </w:pPr>
      <w:r>
        <w:t>Term Identification and Matching</w:t>
      </w:r>
    </w:p>
    <w:p w14:paraId="05CB08D1" w14:textId="77777777" w:rsidR="002C7F1E" w:rsidRDefault="002C7F1E" w:rsidP="002C7F1E">
      <w:pPr>
        <w:pStyle w:val="ListParagraph"/>
        <w:numPr>
          <w:ilvl w:val="0"/>
          <w:numId w:val="4"/>
        </w:numPr>
      </w:pPr>
      <w:r>
        <w:t>Dates &amp; Chronology</w:t>
      </w:r>
    </w:p>
    <w:p w14:paraId="591E0082" w14:textId="77777777" w:rsidR="002C7F1E" w:rsidRDefault="002C7F1E" w:rsidP="002C7F1E">
      <w:pPr>
        <w:pStyle w:val="ListParagraph"/>
        <w:numPr>
          <w:ilvl w:val="0"/>
          <w:numId w:val="4"/>
        </w:numPr>
      </w:pPr>
      <w:r>
        <w:t>Multiple Choice Questions</w:t>
      </w:r>
    </w:p>
    <w:p w14:paraId="6F06591C" w14:textId="77777777" w:rsidR="002C7F1E" w:rsidRDefault="002C7F1E" w:rsidP="001916AB">
      <w:pPr>
        <w:pStyle w:val="ListParagraph"/>
        <w:numPr>
          <w:ilvl w:val="0"/>
          <w:numId w:val="4"/>
        </w:numPr>
      </w:pPr>
      <w:r>
        <w:t>Short Answer Questions</w:t>
      </w:r>
    </w:p>
    <w:p w14:paraId="619577DD" w14:textId="6B74AB0D" w:rsidR="00B87979" w:rsidRDefault="00B87979" w:rsidP="001916AB">
      <w:r>
        <w:rPr>
          <w:b/>
        </w:rPr>
        <w:t xml:space="preserve">Essays: </w:t>
      </w:r>
      <w:r>
        <w:t xml:space="preserve">The two types of essays students will be required to complete in this course are the LEQ (Long Essay Question) and DBQ (Document Based Question).  Both essays will be graded according to the College Board rubrics (found on Ms. Tully’s website).  Students will be assigned essays frequently, and all essays will be written in class, although students will often be expected to prepare for the essays at home. </w:t>
      </w:r>
      <w:r w:rsidR="00D80FD3">
        <w:t xml:space="preserve">Students may also be asked to submit some essays through Turnitin.com. </w:t>
      </w:r>
    </w:p>
    <w:p w14:paraId="3E243A51" w14:textId="1D69DDAA" w:rsidR="00B87979" w:rsidRDefault="00B87979" w:rsidP="001916AB">
      <w:r>
        <w:rPr>
          <w:b/>
        </w:rPr>
        <w:t>Portfolio Checks:</w:t>
      </w:r>
      <w:r>
        <w:t xml:space="preserve"> Students will be required to create a portfolio for AP European History. They will be required to keep their notes, assignments, and quizzes in their three-ring binder with organized sections designated by Ms. Tully. Portfolio Checks will be due </w:t>
      </w:r>
      <w:r w:rsidR="004461F1">
        <w:t xml:space="preserve">at the end of each quarter </w:t>
      </w:r>
      <w:r>
        <w:t>and will be graded by a classmate under the supervision of Ms. Tully.</w:t>
      </w:r>
    </w:p>
    <w:p w14:paraId="0EDE17E3" w14:textId="2C20028F" w:rsidR="00B87979" w:rsidRDefault="007B0D2E" w:rsidP="00B87979">
      <w:proofErr w:type="spellStart"/>
      <w:r>
        <w:rPr>
          <w:b/>
        </w:rPr>
        <w:t>Bellwork</w:t>
      </w:r>
      <w:proofErr w:type="spellEnd"/>
      <w:r w:rsidR="00B87979">
        <w:rPr>
          <w:b/>
        </w:rPr>
        <w:t>:</w:t>
      </w:r>
      <w:r w:rsidR="00B87979">
        <w:t xml:space="preserve"> </w:t>
      </w:r>
      <w:proofErr w:type="spellStart"/>
      <w:r w:rsidR="00B87979">
        <w:t>Bellwork</w:t>
      </w:r>
      <w:proofErr w:type="spellEnd"/>
      <w:r w:rsidR="00B87979">
        <w:t xml:space="preserve"> will be completed nearly every day at the beginning of class.  It may consist of a f</w:t>
      </w:r>
      <w:r>
        <w:t xml:space="preserve">ew review questions, a </w:t>
      </w:r>
      <w:proofErr w:type="spellStart"/>
      <w:r>
        <w:t>multipe</w:t>
      </w:r>
      <w:proofErr w:type="spellEnd"/>
      <w:r>
        <w:t xml:space="preserve"> choice question</w:t>
      </w:r>
      <w:r w:rsidR="00B87979">
        <w:t xml:space="preserve">, a short reading, or other activity.  Wrap-Ups will occur at the end of class and serve as a review or closure.  Students should keep track of their BW/WU and submit it for grading when </w:t>
      </w:r>
      <w:r w:rsidR="004461F1">
        <w:t>asked.</w:t>
      </w:r>
    </w:p>
    <w:p w14:paraId="79470680" w14:textId="27FCD6BA" w:rsidR="00B87979" w:rsidRDefault="004B127A" w:rsidP="001916AB">
      <w:r>
        <w:rPr>
          <w:b/>
        </w:rPr>
        <w:t xml:space="preserve">Primary Source Analysis </w:t>
      </w:r>
      <w:r w:rsidR="00B87979">
        <w:rPr>
          <w:b/>
        </w:rPr>
        <w:t>and</w:t>
      </w:r>
      <w:r>
        <w:rPr>
          <w:b/>
        </w:rPr>
        <w:t xml:space="preserve"> Secondary Source Analysis</w:t>
      </w:r>
      <w:r w:rsidR="00B87979">
        <w:rPr>
          <w:b/>
        </w:rPr>
        <w:t xml:space="preserve">: </w:t>
      </w:r>
      <w:r w:rsidR="00B87979">
        <w:t xml:space="preserve">A central component of the AP European History exam is document analysis. Therefore, students will be expected to complete weekly readings of these sources in addition to the suggested textbook readings. </w:t>
      </w:r>
      <w:r w:rsidR="002C7F1E">
        <w:t>Analysis of the rea</w:t>
      </w:r>
      <w:r>
        <w:t>dings will consist of an CAPPY or MSUD</w:t>
      </w:r>
      <w:r w:rsidR="002C7F1E">
        <w:t xml:space="preserve"> chart and in-class discussions. </w:t>
      </w:r>
      <w:r w:rsidR="00B87979">
        <w:t xml:space="preserve">These readings are not optional and are vital for student success in this course and on the AP exam.  Readings will be provided in class or on the website. </w:t>
      </w:r>
    </w:p>
    <w:p w14:paraId="34D14EB1" w14:textId="188AA6D9" w:rsidR="002C7F1E" w:rsidRDefault="003F1AEC" w:rsidP="001916AB">
      <w:r>
        <w:rPr>
          <w:b/>
        </w:rPr>
        <w:t>Art History Sample &amp; Tableaus</w:t>
      </w:r>
      <w:r w:rsidR="002C7F1E">
        <w:rPr>
          <w:b/>
        </w:rPr>
        <w:t xml:space="preserve">: </w:t>
      </w:r>
      <w:r w:rsidR="002C7F1E">
        <w:t xml:space="preserve">At several points throughout the semester students will be required to </w:t>
      </w:r>
      <w:r>
        <w:t xml:space="preserve">complete an Art History Sample </w:t>
      </w:r>
      <w:r w:rsidR="004461F1">
        <w:t xml:space="preserve">(required) </w:t>
      </w:r>
      <w:r>
        <w:t>and Tableaus</w:t>
      </w:r>
      <w:r w:rsidR="004461F1">
        <w:t xml:space="preserve"> (extra credit)</w:t>
      </w:r>
      <w:r w:rsidR="002C7F1E">
        <w:t xml:space="preserve">.  This is a brief assignment that will cover the different genres of European art history and is an important component to understanding art that will inevitably be covered on the AP exam. </w:t>
      </w:r>
    </w:p>
    <w:p w14:paraId="5CC4AF3F" w14:textId="77777777" w:rsidR="002C7F1E" w:rsidRDefault="002C7F1E" w:rsidP="001916AB">
      <w:r>
        <w:rPr>
          <w:b/>
        </w:rPr>
        <w:t>Classwork/Homework:</w:t>
      </w:r>
      <w:r>
        <w:t xml:space="preserve"> In addition to the above assignments and assessments, students can expect to receive occasional assignments for in-class completion or homework. </w:t>
      </w:r>
      <w:r w:rsidR="00BE3D65">
        <w:t xml:space="preserve">These assignments will vary from section to section and will not make up a significant portion of a student’s grade. Also, every assignment is designed to be deliberate and helpful and should not be considered “busywork.” </w:t>
      </w:r>
    </w:p>
    <w:p w14:paraId="0083E0A7" w14:textId="77777777" w:rsidR="00BE3D65" w:rsidRDefault="00BE3D65" w:rsidP="001916AB"/>
    <w:p w14:paraId="5E4E1532" w14:textId="77777777" w:rsidR="00BE3D65" w:rsidRDefault="00BE3D65" w:rsidP="00BE3D65">
      <w:pPr>
        <w:rPr>
          <w:u w:val="single"/>
        </w:rPr>
      </w:pPr>
      <w:r>
        <w:rPr>
          <w:u w:val="single"/>
        </w:rPr>
        <w:t>Submission of Assignments by Email:</w:t>
      </w:r>
    </w:p>
    <w:p w14:paraId="749017A6" w14:textId="77777777" w:rsidR="00BE3D65" w:rsidRDefault="00BE3D65" w:rsidP="00BE3D65">
      <w:r>
        <w:t xml:space="preserve">Students are expected to turn in hard copies of all assignments.  However, if a student is unable to submit a hard copy then they may email their assignment to Ms. Tully at </w:t>
      </w:r>
      <w:hyperlink r:id="rId7" w:history="1">
        <w:r w:rsidRPr="00DC6FD4">
          <w:rPr>
            <w:rStyle w:val="Hyperlink"/>
          </w:rPr>
          <w:t>Meredith.tully@tusd1.org</w:t>
        </w:r>
      </w:hyperlink>
      <w:r>
        <w:t xml:space="preserve"> </w:t>
      </w:r>
    </w:p>
    <w:p w14:paraId="56E8239B" w14:textId="77777777" w:rsidR="00BE3D65" w:rsidRDefault="00BE3D65" w:rsidP="00BE3D65"/>
    <w:p w14:paraId="22AAC528" w14:textId="77777777" w:rsidR="00BE3D65" w:rsidRDefault="00BE3D65" w:rsidP="00BE3D65">
      <w:r>
        <w:rPr>
          <w:u w:val="single"/>
        </w:rPr>
        <w:t>Cheating &amp; Homework</w:t>
      </w:r>
    </w:p>
    <w:p w14:paraId="0C5A4CD3" w14:textId="77777777" w:rsidR="00BE3D65" w:rsidRDefault="00BE3D65" w:rsidP="00BE3D65">
      <w:r>
        <w:t xml:space="preserve">All students should avoid even the appearance of cheating.  All incidences of cheating will result in a referral to the assistant principal and a zero on the immediate assignment or test.  Repeat offenders will </w:t>
      </w:r>
      <w:r>
        <w:lastRenderedPageBreak/>
        <w:t>be held accountable to the UHS cheating policy.  Cheating includes plagiarism from a peer or from an outside (internet) source.  PLAGIARISM IS OBVIOUS – DON’T DO IT!</w:t>
      </w:r>
    </w:p>
    <w:p w14:paraId="7F420474" w14:textId="77777777" w:rsidR="00BE3D65" w:rsidRDefault="00BE3D65" w:rsidP="00BE3D65">
      <w:r>
        <w:tab/>
        <w:t>Strike 1 – Call home, no credit on assignment</w:t>
      </w:r>
    </w:p>
    <w:p w14:paraId="22B1D320" w14:textId="77777777" w:rsidR="00BE3D65" w:rsidRDefault="00BE3D65" w:rsidP="00BE3D65">
      <w:r>
        <w:tab/>
        <w:t>Strike 2 – Report to administration, parent/teacher/admin conference</w:t>
      </w:r>
    </w:p>
    <w:p w14:paraId="1AFD2534" w14:textId="77777777" w:rsidR="00BE3D65" w:rsidRDefault="00BE3D65" w:rsidP="00BE3D65">
      <w:r>
        <w:tab/>
        <w:t>Strike 3 – Student may be exited from UHS (per Honor Code policy)</w:t>
      </w:r>
    </w:p>
    <w:p w14:paraId="7C8906AA" w14:textId="77777777" w:rsidR="00BE3D65" w:rsidRDefault="00BE3D65" w:rsidP="00BE3D65"/>
    <w:p w14:paraId="2FD1B29A" w14:textId="77777777" w:rsidR="00BE3D65" w:rsidRDefault="00BE3D65" w:rsidP="00BE3D65">
      <w:r>
        <w:t>In addition, students are not permitted to complete homework for other classes or the homework due for AP Euro that day during class time. On occasion, students will be granted permission by to work on assignments for other classes if they have completed their work for the day.</w:t>
      </w:r>
    </w:p>
    <w:p w14:paraId="1ABD87C1" w14:textId="74A583A7" w:rsidR="00BE3D65" w:rsidRDefault="00BE3D65" w:rsidP="00BE3D65"/>
    <w:p w14:paraId="0CB89482" w14:textId="2025F600" w:rsidR="00145AC5" w:rsidRDefault="00145AC5" w:rsidP="00BE3D65"/>
    <w:p w14:paraId="6B5B2F5F" w14:textId="77777777" w:rsidR="00145AC5" w:rsidRDefault="00145AC5" w:rsidP="00BE3D65"/>
    <w:p w14:paraId="740DA75D" w14:textId="77777777" w:rsidR="00BE3D65" w:rsidRDefault="00BE3D65" w:rsidP="00BE3D65">
      <w:pPr>
        <w:rPr>
          <w:u w:val="single"/>
        </w:rPr>
      </w:pPr>
      <w:r>
        <w:rPr>
          <w:u w:val="single"/>
        </w:rPr>
        <w:t>Cell Phones &amp; Technology</w:t>
      </w:r>
    </w:p>
    <w:p w14:paraId="4ADA9A17" w14:textId="65482298" w:rsidR="00BE3D65" w:rsidRDefault="00BE3D65" w:rsidP="00BE3D65">
      <w:r>
        <w:t xml:space="preserve">Students should </w:t>
      </w:r>
      <w:r w:rsidR="004461F1">
        <w:t xml:space="preserve">observe respectful cell phone manners and </w:t>
      </w:r>
      <w:r>
        <w:t>have their phones on silent and stored in their bags</w:t>
      </w:r>
      <w:r w:rsidR="004461F1">
        <w:t xml:space="preserve"> during class</w:t>
      </w:r>
      <w:r>
        <w:t xml:space="preserve">. </w:t>
      </w:r>
      <w:r w:rsidR="004461F1">
        <w:t xml:space="preserve">Inappropriate cell phone use (such as texting or scrolling during class) may result in warnings and disciplinary action. </w:t>
      </w:r>
    </w:p>
    <w:p w14:paraId="3F562F36" w14:textId="77777777" w:rsidR="00BE3D65" w:rsidRDefault="00BE3D65" w:rsidP="00BE3D65"/>
    <w:p w14:paraId="685DEFB3" w14:textId="77777777" w:rsidR="00BE3D65" w:rsidRPr="00BE3D65" w:rsidRDefault="00BE3D65" w:rsidP="00BE3D65">
      <w:r>
        <w:t xml:space="preserve">Students are allowed to use laptops and tablets during class to take notes. However, if a student is off-task or otherwise irresponsible with their technology use then this privilege may be revoked. </w:t>
      </w:r>
    </w:p>
    <w:p w14:paraId="76C191FF" w14:textId="77777777" w:rsidR="00BE3D65" w:rsidRDefault="00BE3D65" w:rsidP="001916AB"/>
    <w:p w14:paraId="7B0ADA05" w14:textId="77777777" w:rsidR="00BE3D65" w:rsidRDefault="00BE3D65" w:rsidP="00BE3D65">
      <w:pPr>
        <w:rPr>
          <w:u w:val="single"/>
        </w:rPr>
      </w:pPr>
      <w:r>
        <w:rPr>
          <w:u w:val="single"/>
        </w:rPr>
        <w:t>Course Website</w:t>
      </w:r>
    </w:p>
    <w:p w14:paraId="74398024" w14:textId="77777777" w:rsidR="00AB4666" w:rsidRDefault="00BE3D65" w:rsidP="00BE3D65">
      <w:r>
        <w:t xml:space="preserve">The website for this course is available at </w:t>
      </w:r>
      <w:hyperlink r:id="rId8" w:history="1">
        <w:r w:rsidRPr="001529EF">
          <w:rPr>
            <w:rStyle w:val="Hyperlink"/>
          </w:rPr>
          <w:t>www.tullyshistoryclass.weebly.com</w:t>
        </w:r>
      </w:hyperlink>
      <w:r>
        <w:t>.  All the resources for AP European History are under the tab of the same name.  On the website students will find source readings, lectures, handouts and worksheets from class, and even a blog from Ms. Tully.</w:t>
      </w:r>
      <w:r w:rsidR="00AB4666">
        <w:t xml:space="preserve"> </w:t>
      </w:r>
    </w:p>
    <w:p w14:paraId="6A5AF1B7" w14:textId="15E774B6" w:rsidR="00BE3D65" w:rsidRPr="00AB4666" w:rsidRDefault="003F1AEC" w:rsidP="00AB4666">
      <w:pPr>
        <w:ind w:firstLine="720"/>
        <w:rPr>
          <w:b/>
        </w:rPr>
      </w:pPr>
      <w:r>
        <w:rPr>
          <w:b/>
        </w:rPr>
        <w:t>201</w:t>
      </w:r>
      <w:r w:rsidR="004461F1">
        <w:rPr>
          <w:b/>
        </w:rPr>
        <w:t>9</w:t>
      </w:r>
      <w:r>
        <w:rPr>
          <w:b/>
        </w:rPr>
        <w:t>-20</w:t>
      </w:r>
      <w:r w:rsidR="004461F1">
        <w:rPr>
          <w:b/>
        </w:rPr>
        <w:t>20</w:t>
      </w:r>
      <w:r>
        <w:rPr>
          <w:b/>
        </w:rPr>
        <w:t xml:space="preserve"> PW: </w:t>
      </w:r>
      <w:r w:rsidR="004461F1">
        <w:rPr>
          <w:b/>
        </w:rPr>
        <w:t>renaissance</w:t>
      </w:r>
    </w:p>
    <w:p w14:paraId="2FDCDA95" w14:textId="77777777" w:rsidR="00BE3D65" w:rsidRDefault="00BE3D65" w:rsidP="00BE3D65"/>
    <w:p w14:paraId="46BA5B3F" w14:textId="77777777" w:rsidR="00EB37C9" w:rsidRPr="00EB37C9" w:rsidRDefault="00EB37C9" w:rsidP="00BE3D65">
      <w:pPr>
        <w:rPr>
          <w:b/>
        </w:rPr>
      </w:pPr>
      <w:r>
        <w:rPr>
          <w:b/>
        </w:rPr>
        <w:t>Disclaimers:</w:t>
      </w:r>
    </w:p>
    <w:p w14:paraId="764B66E9" w14:textId="77777777" w:rsidR="00BE3D65" w:rsidRPr="004B127A" w:rsidRDefault="00EB37C9" w:rsidP="00EB37C9">
      <w:pPr>
        <w:pStyle w:val="ListParagraph"/>
        <w:numPr>
          <w:ilvl w:val="0"/>
          <w:numId w:val="6"/>
        </w:numPr>
        <w:rPr>
          <w:b/>
          <w:i/>
        </w:rPr>
      </w:pPr>
      <w:r w:rsidRPr="004B127A">
        <w:rPr>
          <w:b/>
          <w:i/>
        </w:rPr>
        <w:t>This syllabus is subject to change at the instructor’s discretion.</w:t>
      </w:r>
    </w:p>
    <w:p w14:paraId="45B7EF7B" w14:textId="77777777" w:rsidR="00EB37C9" w:rsidRPr="004B127A" w:rsidRDefault="00EB37C9" w:rsidP="00EB37C9">
      <w:pPr>
        <w:pStyle w:val="ListParagraph"/>
        <w:numPr>
          <w:ilvl w:val="0"/>
          <w:numId w:val="6"/>
        </w:numPr>
        <w:rPr>
          <w:b/>
          <w:i/>
        </w:rPr>
      </w:pPr>
      <w:r w:rsidRPr="004B127A">
        <w:rPr>
          <w:b/>
          <w:i/>
        </w:rPr>
        <w:t>The instructor’s decision to not enforce a policy listed here does not mean that the instructor may not do so later on.</w:t>
      </w:r>
    </w:p>
    <w:p w14:paraId="3C6B1ED2" w14:textId="77777777" w:rsidR="00BE3D65" w:rsidRPr="002C7F1E" w:rsidRDefault="00BE3D65" w:rsidP="001916AB"/>
    <w:sectPr w:rsidR="00BE3D65" w:rsidRPr="002C7F1E" w:rsidSect="00BE3D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13C"/>
    <w:multiLevelType w:val="hybridMultilevel"/>
    <w:tmpl w:val="A71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B1D"/>
    <w:multiLevelType w:val="hybridMultilevel"/>
    <w:tmpl w:val="2800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F5F02"/>
    <w:multiLevelType w:val="hybridMultilevel"/>
    <w:tmpl w:val="480E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05C5"/>
    <w:multiLevelType w:val="hybridMultilevel"/>
    <w:tmpl w:val="C7B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17FB0"/>
    <w:multiLevelType w:val="hybridMultilevel"/>
    <w:tmpl w:val="AD9C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A5872"/>
    <w:multiLevelType w:val="hybridMultilevel"/>
    <w:tmpl w:val="ADF8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3DF2"/>
    <w:multiLevelType w:val="hybridMultilevel"/>
    <w:tmpl w:val="3D96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84978"/>
    <w:multiLevelType w:val="hybridMultilevel"/>
    <w:tmpl w:val="9CE8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AB"/>
    <w:rsid w:val="00094AFE"/>
    <w:rsid w:val="000D6B31"/>
    <w:rsid w:val="00145AC5"/>
    <w:rsid w:val="001916AB"/>
    <w:rsid w:val="001C16DB"/>
    <w:rsid w:val="00212422"/>
    <w:rsid w:val="002C7F1E"/>
    <w:rsid w:val="003C48EC"/>
    <w:rsid w:val="003F1AEC"/>
    <w:rsid w:val="004461F1"/>
    <w:rsid w:val="004B127A"/>
    <w:rsid w:val="005624B2"/>
    <w:rsid w:val="007B0D2E"/>
    <w:rsid w:val="008453AE"/>
    <w:rsid w:val="00892CCE"/>
    <w:rsid w:val="008F1CA1"/>
    <w:rsid w:val="00A63DCD"/>
    <w:rsid w:val="00A756EC"/>
    <w:rsid w:val="00AB4666"/>
    <w:rsid w:val="00B87979"/>
    <w:rsid w:val="00BE3D65"/>
    <w:rsid w:val="00D80FD3"/>
    <w:rsid w:val="00E52767"/>
    <w:rsid w:val="00EB37C9"/>
    <w:rsid w:val="00FA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34A45"/>
  <w14:defaultImageDpi w14:val="300"/>
  <w15:docId w15:val="{90AAD356-1899-DA4B-957F-D2D3FF3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6AB"/>
    <w:rPr>
      <w:color w:val="0000FF" w:themeColor="hyperlink"/>
      <w:u w:val="single"/>
    </w:rPr>
  </w:style>
  <w:style w:type="paragraph" w:styleId="ListParagraph">
    <w:name w:val="List Paragraph"/>
    <w:basedOn w:val="Normal"/>
    <w:uiPriority w:val="34"/>
    <w:qFormat/>
    <w:rsid w:val="0019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lyshistoryclass.weebly.com" TargetMode="External"/><Relationship Id="rId3" Type="http://schemas.openxmlformats.org/officeDocument/2006/relationships/settings" Target="settings.xml"/><Relationship Id="rId7" Type="http://schemas.openxmlformats.org/officeDocument/2006/relationships/hyperlink" Target="mailto:Meredith.tully@tusd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llyshistoryclass.weebly.com" TargetMode="External"/><Relationship Id="rId5" Type="http://schemas.openxmlformats.org/officeDocument/2006/relationships/hyperlink" Target="mailto:Meredith.tully@tusd1.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Tully</dc:creator>
  <cp:keywords/>
  <dc:description/>
  <cp:lastModifiedBy>Meredith Tully</cp:lastModifiedBy>
  <cp:revision>5</cp:revision>
  <dcterms:created xsi:type="dcterms:W3CDTF">2019-07-27T23:39:00Z</dcterms:created>
  <dcterms:modified xsi:type="dcterms:W3CDTF">2019-07-28T19:12:00Z</dcterms:modified>
</cp:coreProperties>
</file>