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24E" w:rsidRPr="0013624E" w:rsidRDefault="0013624E" w:rsidP="0013624E">
      <w:pPr>
        <w:jc w:val="center"/>
        <w:rPr>
          <w:rFonts w:ascii="Cambria" w:hAnsi="Cambria"/>
          <w:b/>
        </w:rPr>
      </w:pPr>
      <w:r w:rsidRPr="0013624E">
        <w:rPr>
          <w:rFonts w:ascii="Cambria" w:hAnsi="Cambria"/>
          <w:b/>
        </w:rPr>
        <w:t>AP European History</w:t>
      </w:r>
    </w:p>
    <w:p w:rsidR="0013624E" w:rsidRPr="0013624E" w:rsidRDefault="0013624E" w:rsidP="0013624E">
      <w:pPr>
        <w:jc w:val="center"/>
        <w:rPr>
          <w:rFonts w:ascii="Cambria" w:hAnsi="Cambria"/>
          <w:b/>
        </w:rPr>
      </w:pPr>
      <w:r w:rsidRPr="0013624E">
        <w:rPr>
          <w:rFonts w:ascii="Cambria" w:hAnsi="Cambria"/>
          <w:b/>
        </w:rPr>
        <w:t>Portfolio Instructions</w:t>
      </w:r>
    </w:p>
    <w:p w:rsidR="0013624E" w:rsidRPr="0013624E" w:rsidRDefault="0013624E" w:rsidP="0013624E">
      <w:pPr>
        <w:jc w:val="center"/>
        <w:rPr>
          <w:rFonts w:ascii="Cambria" w:hAnsi="Cambria"/>
          <w:b/>
        </w:rPr>
      </w:pPr>
    </w:p>
    <w:p w:rsidR="0013624E" w:rsidRPr="0013624E" w:rsidRDefault="0013624E" w:rsidP="0013624E">
      <w:pPr>
        <w:rPr>
          <w:rFonts w:ascii="Cambria" w:hAnsi="Cambria"/>
          <w:u w:val="single"/>
        </w:rPr>
      </w:pPr>
      <w:r w:rsidRPr="0013624E">
        <w:rPr>
          <w:rFonts w:ascii="Cambria" w:hAnsi="Cambria"/>
          <w:u w:val="single"/>
        </w:rPr>
        <w:t>The Portfolio:</w:t>
      </w:r>
    </w:p>
    <w:p w:rsidR="0013624E" w:rsidRPr="0013624E" w:rsidRDefault="0013624E" w:rsidP="0013624E">
      <w:pPr>
        <w:rPr>
          <w:rFonts w:ascii="Cambria" w:hAnsi="Cambria"/>
        </w:rPr>
      </w:pPr>
      <w:r w:rsidRPr="0013624E">
        <w:rPr>
          <w:rFonts w:ascii="Cambria" w:hAnsi="Cambria"/>
        </w:rPr>
        <w:t>A key component for success in college-level courses is your ability to keep your materials organized.  Therefore, you will required to maintain a portfolio with all of your AP Euro materials—notes, homework, quizzes, essays—absolutely EVERYTHING you do in this class will wind up in that portfolio.  The maintenance of your portfolio is part of your grade and therefore will also be graded by your peers at several points throughout the year to make sure that you are staying organized.  You will receive a checklist with everything required for the portfolio review and the expected order &amp; organization in the days before the portfolio is due.</w:t>
      </w:r>
      <w:r>
        <w:rPr>
          <w:rFonts w:ascii="Cambria" w:hAnsi="Cambria"/>
        </w:rPr>
        <w:t xml:space="preserve"> </w:t>
      </w:r>
      <w:r w:rsidRPr="0013624E">
        <w:rPr>
          <w:rFonts w:ascii="Cambria" w:hAnsi="Cambria"/>
          <w:b/>
          <w:bCs/>
        </w:rPr>
        <w:t>Portfolio Checks will be completed at the end of each quarter.</w:t>
      </w:r>
      <w:r>
        <w:rPr>
          <w:rFonts w:ascii="Cambria" w:hAnsi="Cambria"/>
        </w:rPr>
        <w:t xml:space="preserve"> </w:t>
      </w:r>
    </w:p>
    <w:p w:rsidR="0013624E" w:rsidRPr="0013624E" w:rsidRDefault="0013624E" w:rsidP="0013624E">
      <w:pPr>
        <w:rPr>
          <w:rFonts w:ascii="Cambria" w:hAnsi="Cambria"/>
        </w:rPr>
      </w:pPr>
      <w:bookmarkStart w:id="0" w:name="_GoBack"/>
      <w:bookmarkEnd w:id="0"/>
    </w:p>
    <w:p w:rsidR="0013624E" w:rsidRPr="0013624E" w:rsidRDefault="0013624E" w:rsidP="0013624E">
      <w:pPr>
        <w:rPr>
          <w:rFonts w:ascii="Cambria" w:hAnsi="Cambria"/>
          <w:i/>
        </w:rPr>
      </w:pPr>
      <w:r w:rsidRPr="0013624E">
        <w:rPr>
          <w:rFonts w:ascii="Cambria" w:hAnsi="Cambria"/>
        </w:rPr>
        <w:t xml:space="preserve">The portfolio requires a two in. wide three-ring binder, </w:t>
      </w:r>
      <w:r w:rsidRPr="0013624E">
        <w:rPr>
          <w:rFonts w:ascii="Cambria" w:hAnsi="Cambria"/>
          <w:b/>
          <w:bCs/>
        </w:rPr>
        <w:t>sixteen</w:t>
      </w:r>
      <w:r>
        <w:rPr>
          <w:rFonts w:ascii="Cambria" w:hAnsi="Cambria"/>
        </w:rPr>
        <w:t xml:space="preserve"> </w:t>
      </w:r>
      <w:r w:rsidRPr="0013624E">
        <w:rPr>
          <w:rFonts w:ascii="Cambria" w:hAnsi="Cambria"/>
        </w:rPr>
        <w:t xml:space="preserve">tabbed divider sections, and plenty of college-ruled lined paper.  </w:t>
      </w:r>
      <w:r w:rsidRPr="0013624E">
        <w:rPr>
          <w:rFonts w:ascii="Cambria" w:hAnsi="Cambria"/>
          <w:i/>
        </w:rPr>
        <w:t>If you have trouble acquiring any of these materials please see Ms. Tully right away.</w:t>
      </w:r>
    </w:p>
    <w:p w:rsidR="0013624E" w:rsidRPr="0013624E" w:rsidRDefault="0013624E" w:rsidP="0013624E">
      <w:pPr>
        <w:rPr>
          <w:rFonts w:ascii="Cambria" w:hAnsi="Cambria"/>
        </w:rPr>
      </w:pPr>
    </w:p>
    <w:p w:rsidR="0013624E" w:rsidRPr="0013624E" w:rsidRDefault="0013624E" w:rsidP="0013624E">
      <w:pPr>
        <w:rPr>
          <w:rFonts w:ascii="Cambria" w:hAnsi="Cambria"/>
        </w:rPr>
      </w:pPr>
      <w:r w:rsidRPr="0013624E">
        <w:rPr>
          <w:rFonts w:ascii="Cambria" w:hAnsi="Cambria"/>
        </w:rPr>
        <w:t>Every section should be kept in chronological order (i.e. newest material goes at end of section)</w:t>
      </w:r>
    </w:p>
    <w:p w:rsidR="0013624E" w:rsidRPr="0013624E" w:rsidRDefault="0013624E" w:rsidP="0013624E">
      <w:pPr>
        <w:rPr>
          <w:rFonts w:ascii="Cambria" w:hAnsi="Cambria"/>
        </w:rPr>
      </w:pPr>
    </w:p>
    <w:p w:rsidR="0013624E" w:rsidRPr="0013624E" w:rsidRDefault="0013624E" w:rsidP="0013624E">
      <w:pPr>
        <w:rPr>
          <w:rFonts w:ascii="Cambria" w:hAnsi="Cambria"/>
          <w:u w:val="single"/>
        </w:rPr>
      </w:pPr>
      <w:r w:rsidRPr="0013624E">
        <w:rPr>
          <w:rFonts w:ascii="Cambria" w:hAnsi="Cambria"/>
          <w:u w:val="single"/>
        </w:rPr>
        <w:t>The Sections:</w:t>
      </w:r>
    </w:p>
    <w:p w:rsidR="0013624E" w:rsidRPr="0013624E" w:rsidRDefault="0013624E" w:rsidP="0013624E">
      <w:pPr>
        <w:pStyle w:val="ListParagraph"/>
        <w:numPr>
          <w:ilvl w:val="0"/>
          <w:numId w:val="1"/>
        </w:numPr>
        <w:rPr>
          <w:rFonts w:ascii="Cambria" w:hAnsi="Cambria"/>
        </w:rPr>
      </w:pPr>
      <w:r w:rsidRPr="0013624E">
        <w:rPr>
          <w:rFonts w:ascii="Cambria" w:hAnsi="Cambria"/>
        </w:rPr>
        <w:t>Syllabus and Course Info</w:t>
      </w:r>
    </w:p>
    <w:p w:rsidR="0013624E" w:rsidRPr="0013624E" w:rsidRDefault="0013624E" w:rsidP="0013624E">
      <w:pPr>
        <w:pStyle w:val="ListParagraph"/>
        <w:numPr>
          <w:ilvl w:val="1"/>
          <w:numId w:val="1"/>
        </w:numPr>
        <w:rPr>
          <w:rFonts w:ascii="Cambria" w:hAnsi="Cambria"/>
        </w:rPr>
      </w:pPr>
      <w:r w:rsidRPr="0013624E">
        <w:rPr>
          <w:rFonts w:ascii="Cambria" w:hAnsi="Cambria"/>
        </w:rPr>
        <w:t>In this section you will keep all the handouts and information important for understanding the requirements of the course.</w:t>
      </w:r>
    </w:p>
    <w:p w:rsidR="0013624E" w:rsidRPr="0013624E" w:rsidRDefault="0013624E" w:rsidP="0013624E">
      <w:pPr>
        <w:pStyle w:val="ListParagraph"/>
        <w:numPr>
          <w:ilvl w:val="1"/>
          <w:numId w:val="1"/>
        </w:numPr>
        <w:rPr>
          <w:rFonts w:ascii="Cambria" w:hAnsi="Cambria"/>
        </w:rPr>
      </w:pPr>
      <w:r w:rsidRPr="0013624E">
        <w:rPr>
          <w:rFonts w:ascii="Cambria" w:hAnsi="Cambria"/>
        </w:rPr>
        <w:t>Ex:  Syllabus, , Portfolio Instructions</w:t>
      </w:r>
    </w:p>
    <w:p w:rsidR="0013624E" w:rsidRDefault="0013624E" w:rsidP="0013624E">
      <w:pPr>
        <w:pStyle w:val="ListParagraph"/>
        <w:numPr>
          <w:ilvl w:val="0"/>
          <w:numId w:val="1"/>
        </w:numPr>
        <w:rPr>
          <w:rFonts w:ascii="Cambria" w:hAnsi="Cambria"/>
        </w:rPr>
      </w:pPr>
      <w:proofErr w:type="spellStart"/>
      <w:r>
        <w:rPr>
          <w:rFonts w:ascii="Cambria" w:hAnsi="Cambria"/>
        </w:rPr>
        <w:t>Bellwork</w:t>
      </w:r>
      <w:proofErr w:type="spellEnd"/>
      <w:r>
        <w:rPr>
          <w:rFonts w:ascii="Cambria" w:hAnsi="Cambria"/>
        </w:rPr>
        <w:t xml:space="preserve"> </w:t>
      </w:r>
    </w:p>
    <w:p w:rsidR="0013624E" w:rsidRPr="0013624E" w:rsidRDefault="0013624E" w:rsidP="0013624E">
      <w:pPr>
        <w:pStyle w:val="ListParagraph"/>
        <w:numPr>
          <w:ilvl w:val="0"/>
          <w:numId w:val="1"/>
        </w:numPr>
        <w:rPr>
          <w:rFonts w:ascii="Cambria" w:hAnsi="Cambria"/>
        </w:rPr>
      </w:pPr>
      <w:r w:rsidRPr="0013624E">
        <w:rPr>
          <w:rFonts w:ascii="Cambria" w:hAnsi="Cambria"/>
        </w:rPr>
        <w:t>Unit Zero</w:t>
      </w:r>
    </w:p>
    <w:p w:rsidR="0013624E" w:rsidRPr="0013624E" w:rsidRDefault="0013624E" w:rsidP="0013624E">
      <w:pPr>
        <w:pStyle w:val="ListParagraph"/>
        <w:numPr>
          <w:ilvl w:val="1"/>
          <w:numId w:val="1"/>
        </w:numPr>
        <w:rPr>
          <w:rFonts w:ascii="Cambria" w:hAnsi="Cambria"/>
        </w:rPr>
      </w:pPr>
      <w:r w:rsidRPr="0013624E">
        <w:rPr>
          <w:rFonts w:ascii="Cambria" w:hAnsi="Cambria"/>
        </w:rPr>
        <w:t>Follow this order for all assignments/lessons:</w:t>
      </w:r>
    </w:p>
    <w:p w:rsidR="0013624E" w:rsidRPr="0013624E" w:rsidRDefault="0013624E" w:rsidP="0013624E">
      <w:pPr>
        <w:pStyle w:val="ListParagraph"/>
        <w:numPr>
          <w:ilvl w:val="2"/>
          <w:numId w:val="1"/>
        </w:numPr>
        <w:rPr>
          <w:rFonts w:ascii="Cambria" w:hAnsi="Cambria"/>
        </w:rPr>
      </w:pPr>
      <w:r w:rsidRPr="0013624E">
        <w:rPr>
          <w:rFonts w:ascii="Cambria" w:hAnsi="Cambria"/>
        </w:rPr>
        <w:t>Notes</w:t>
      </w:r>
    </w:p>
    <w:p w:rsidR="0013624E" w:rsidRPr="0013624E" w:rsidRDefault="0013624E" w:rsidP="0013624E">
      <w:pPr>
        <w:pStyle w:val="ListParagraph"/>
        <w:numPr>
          <w:ilvl w:val="2"/>
          <w:numId w:val="1"/>
        </w:numPr>
        <w:rPr>
          <w:rFonts w:ascii="Cambria" w:hAnsi="Cambria"/>
        </w:rPr>
      </w:pPr>
      <w:r w:rsidRPr="0013624E">
        <w:rPr>
          <w:rFonts w:ascii="Cambria" w:hAnsi="Cambria"/>
        </w:rPr>
        <w:t>Handouts &amp; Assignments</w:t>
      </w:r>
    </w:p>
    <w:p w:rsidR="0013624E" w:rsidRDefault="0013624E" w:rsidP="0013624E">
      <w:pPr>
        <w:pStyle w:val="ListParagraph"/>
        <w:numPr>
          <w:ilvl w:val="0"/>
          <w:numId w:val="1"/>
        </w:numPr>
        <w:rPr>
          <w:rFonts w:ascii="Cambria" w:hAnsi="Cambria"/>
        </w:rPr>
      </w:pPr>
      <w:r w:rsidRPr="0013624E">
        <w:rPr>
          <w:rFonts w:ascii="Cambria" w:hAnsi="Cambria"/>
        </w:rPr>
        <w:t xml:space="preserve">Unit One </w:t>
      </w:r>
    </w:p>
    <w:p w:rsidR="0013624E" w:rsidRDefault="0013624E" w:rsidP="0013624E">
      <w:pPr>
        <w:pStyle w:val="ListParagraph"/>
        <w:numPr>
          <w:ilvl w:val="0"/>
          <w:numId w:val="1"/>
        </w:numPr>
        <w:rPr>
          <w:rFonts w:ascii="Cambria" w:hAnsi="Cambria"/>
        </w:rPr>
      </w:pPr>
      <w:r>
        <w:rPr>
          <w:rFonts w:ascii="Cambria" w:hAnsi="Cambria"/>
        </w:rPr>
        <w:t>Unit Two</w:t>
      </w:r>
    </w:p>
    <w:p w:rsidR="0013624E" w:rsidRDefault="0013624E" w:rsidP="0013624E">
      <w:pPr>
        <w:pStyle w:val="ListParagraph"/>
        <w:numPr>
          <w:ilvl w:val="0"/>
          <w:numId w:val="1"/>
        </w:numPr>
        <w:rPr>
          <w:rFonts w:ascii="Cambria" w:hAnsi="Cambria"/>
        </w:rPr>
      </w:pPr>
      <w:r>
        <w:rPr>
          <w:rFonts w:ascii="Cambria" w:hAnsi="Cambria"/>
        </w:rPr>
        <w:t>Unit Three</w:t>
      </w:r>
    </w:p>
    <w:p w:rsidR="0013624E" w:rsidRDefault="0013624E" w:rsidP="0013624E">
      <w:pPr>
        <w:pStyle w:val="ListParagraph"/>
        <w:numPr>
          <w:ilvl w:val="0"/>
          <w:numId w:val="1"/>
        </w:numPr>
        <w:rPr>
          <w:rFonts w:ascii="Cambria" w:hAnsi="Cambria"/>
        </w:rPr>
      </w:pPr>
      <w:r>
        <w:rPr>
          <w:rFonts w:ascii="Cambria" w:hAnsi="Cambria"/>
        </w:rPr>
        <w:t>Unit Four</w:t>
      </w:r>
    </w:p>
    <w:p w:rsidR="0013624E" w:rsidRDefault="0013624E" w:rsidP="0013624E">
      <w:pPr>
        <w:pStyle w:val="ListParagraph"/>
        <w:numPr>
          <w:ilvl w:val="0"/>
          <w:numId w:val="1"/>
        </w:numPr>
        <w:rPr>
          <w:rFonts w:ascii="Cambria" w:hAnsi="Cambria"/>
        </w:rPr>
      </w:pPr>
      <w:r>
        <w:rPr>
          <w:rFonts w:ascii="Cambria" w:hAnsi="Cambria"/>
        </w:rPr>
        <w:t xml:space="preserve">Unit Five </w:t>
      </w:r>
    </w:p>
    <w:p w:rsidR="0013624E" w:rsidRDefault="0013624E" w:rsidP="0013624E">
      <w:pPr>
        <w:pStyle w:val="ListParagraph"/>
        <w:numPr>
          <w:ilvl w:val="0"/>
          <w:numId w:val="1"/>
        </w:numPr>
        <w:rPr>
          <w:rFonts w:ascii="Cambria" w:hAnsi="Cambria"/>
        </w:rPr>
      </w:pPr>
      <w:r>
        <w:rPr>
          <w:rFonts w:ascii="Cambria" w:hAnsi="Cambria"/>
        </w:rPr>
        <w:t>Unit Six</w:t>
      </w:r>
    </w:p>
    <w:p w:rsidR="0013624E" w:rsidRDefault="0013624E" w:rsidP="0013624E">
      <w:pPr>
        <w:pStyle w:val="ListParagraph"/>
        <w:numPr>
          <w:ilvl w:val="0"/>
          <w:numId w:val="1"/>
        </w:numPr>
        <w:rPr>
          <w:rFonts w:ascii="Cambria" w:hAnsi="Cambria"/>
        </w:rPr>
      </w:pPr>
      <w:r>
        <w:rPr>
          <w:rFonts w:ascii="Cambria" w:hAnsi="Cambria"/>
        </w:rPr>
        <w:t>Unit Seven</w:t>
      </w:r>
    </w:p>
    <w:p w:rsidR="0013624E" w:rsidRDefault="0013624E" w:rsidP="0013624E">
      <w:pPr>
        <w:pStyle w:val="ListParagraph"/>
        <w:numPr>
          <w:ilvl w:val="0"/>
          <w:numId w:val="1"/>
        </w:numPr>
        <w:rPr>
          <w:rFonts w:ascii="Cambria" w:hAnsi="Cambria"/>
        </w:rPr>
      </w:pPr>
      <w:r>
        <w:rPr>
          <w:rFonts w:ascii="Cambria" w:hAnsi="Cambria"/>
        </w:rPr>
        <w:t>Unit Eight</w:t>
      </w:r>
    </w:p>
    <w:p w:rsidR="0013624E" w:rsidRDefault="0013624E" w:rsidP="0013624E">
      <w:pPr>
        <w:pStyle w:val="ListParagraph"/>
        <w:numPr>
          <w:ilvl w:val="0"/>
          <w:numId w:val="1"/>
        </w:numPr>
        <w:rPr>
          <w:rFonts w:ascii="Cambria" w:hAnsi="Cambria"/>
        </w:rPr>
      </w:pPr>
      <w:r>
        <w:rPr>
          <w:rFonts w:ascii="Cambria" w:hAnsi="Cambria"/>
        </w:rPr>
        <w:t xml:space="preserve">Unit Nine </w:t>
      </w:r>
    </w:p>
    <w:p w:rsidR="0013624E" w:rsidRDefault="0013624E" w:rsidP="0013624E">
      <w:pPr>
        <w:pStyle w:val="ListParagraph"/>
        <w:numPr>
          <w:ilvl w:val="0"/>
          <w:numId w:val="1"/>
        </w:numPr>
        <w:rPr>
          <w:rFonts w:ascii="Cambria" w:hAnsi="Cambria"/>
        </w:rPr>
      </w:pPr>
      <w:r>
        <w:rPr>
          <w:rFonts w:ascii="Cambria" w:hAnsi="Cambria"/>
        </w:rPr>
        <w:t>SAQs</w:t>
      </w:r>
    </w:p>
    <w:p w:rsidR="0013624E" w:rsidRDefault="0013624E" w:rsidP="0013624E">
      <w:pPr>
        <w:pStyle w:val="ListParagraph"/>
        <w:numPr>
          <w:ilvl w:val="0"/>
          <w:numId w:val="1"/>
        </w:numPr>
        <w:rPr>
          <w:rFonts w:ascii="Cambria" w:hAnsi="Cambria"/>
        </w:rPr>
      </w:pPr>
      <w:r>
        <w:rPr>
          <w:rFonts w:ascii="Cambria" w:hAnsi="Cambria"/>
        </w:rPr>
        <w:t xml:space="preserve">LEQs </w:t>
      </w:r>
    </w:p>
    <w:p w:rsidR="0013624E" w:rsidRDefault="0013624E" w:rsidP="0013624E">
      <w:pPr>
        <w:pStyle w:val="ListParagraph"/>
        <w:numPr>
          <w:ilvl w:val="0"/>
          <w:numId w:val="1"/>
        </w:numPr>
        <w:rPr>
          <w:rFonts w:ascii="Cambria" w:hAnsi="Cambria"/>
        </w:rPr>
      </w:pPr>
      <w:r>
        <w:rPr>
          <w:rFonts w:ascii="Cambria" w:hAnsi="Cambria"/>
        </w:rPr>
        <w:t xml:space="preserve">DBQs </w:t>
      </w:r>
    </w:p>
    <w:p w:rsidR="0013624E" w:rsidRDefault="0013624E" w:rsidP="0013624E">
      <w:pPr>
        <w:pStyle w:val="ListParagraph"/>
        <w:numPr>
          <w:ilvl w:val="0"/>
          <w:numId w:val="1"/>
        </w:numPr>
        <w:rPr>
          <w:rFonts w:ascii="Cambria" w:hAnsi="Cambria"/>
        </w:rPr>
      </w:pPr>
      <w:r>
        <w:rPr>
          <w:rFonts w:ascii="Cambria" w:hAnsi="Cambria"/>
        </w:rPr>
        <w:t>Review Materials</w:t>
      </w:r>
    </w:p>
    <w:p w:rsidR="0013624E" w:rsidRPr="0013624E" w:rsidRDefault="0013624E" w:rsidP="0013624E">
      <w:pPr>
        <w:rPr>
          <w:rFonts w:ascii="Cambria" w:hAnsi="Cambria"/>
        </w:rPr>
      </w:pPr>
    </w:p>
    <w:p w:rsidR="0013624E" w:rsidRPr="0013624E" w:rsidRDefault="0013624E" w:rsidP="0013624E">
      <w:pPr>
        <w:rPr>
          <w:rFonts w:ascii="Cambria" w:hAnsi="Cambria"/>
        </w:rPr>
      </w:pPr>
      <w:r w:rsidRPr="0013624E">
        <w:rPr>
          <w:rFonts w:ascii="Cambria" w:hAnsi="Cambria"/>
        </w:rPr>
        <w:t>Questions?</w:t>
      </w:r>
    </w:p>
    <w:p w:rsidR="0013624E" w:rsidRPr="0013624E" w:rsidRDefault="0013624E" w:rsidP="0013624E">
      <w:pPr>
        <w:pStyle w:val="ListParagraph"/>
        <w:numPr>
          <w:ilvl w:val="0"/>
          <w:numId w:val="2"/>
        </w:numPr>
        <w:rPr>
          <w:rFonts w:ascii="Cambria" w:hAnsi="Cambria"/>
        </w:rPr>
      </w:pPr>
      <w:r w:rsidRPr="0013624E">
        <w:rPr>
          <w:rFonts w:ascii="Cambria" w:hAnsi="Cambria"/>
        </w:rPr>
        <w:t>Most of the course materials will be online.  If you lose or damage some materials, there are several things you can do:</w:t>
      </w:r>
    </w:p>
    <w:p w:rsidR="0013624E" w:rsidRPr="0013624E" w:rsidRDefault="0013624E" w:rsidP="0013624E">
      <w:pPr>
        <w:pStyle w:val="ListParagraph"/>
        <w:numPr>
          <w:ilvl w:val="1"/>
          <w:numId w:val="2"/>
        </w:numPr>
        <w:rPr>
          <w:rFonts w:ascii="Cambria" w:hAnsi="Cambria"/>
        </w:rPr>
      </w:pPr>
      <w:r w:rsidRPr="0013624E">
        <w:rPr>
          <w:rFonts w:ascii="Cambria" w:hAnsi="Cambria"/>
        </w:rPr>
        <w:t>Check online for a copy and print it out – THIS SHOULD ALWAYS BE FIRST</w:t>
      </w:r>
    </w:p>
    <w:p w:rsidR="0013624E" w:rsidRPr="0013624E" w:rsidRDefault="0013624E" w:rsidP="0013624E">
      <w:pPr>
        <w:pStyle w:val="ListParagraph"/>
        <w:numPr>
          <w:ilvl w:val="1"/>
          <w:numId w:val="2"/>
        </w:numPr>
        <w:rPr>
          <w:rFonts w:ascii="Cambria" w:hAnsi="Cambria"/>
        </w:rPr>
      </w:pPr>
      <w:r w:rsidRPr="0013624E">
        <w:rPr>
          <w:rFonts w:ascii="Cambria" w:hAnsi="Cambria"/>
        </w:rPr>
        <w:t>Ask an fellow student for information or assistance</w:t>
      </w:r>
    </w:p>
    <w:p w:rsidR="0013624E" w:rsidRPr="0013624E" w:rsidRDefault="0013624E" w:rsidP="0013624E">
      <w:pPr>
        <w:pStyle w:val="ListParagraph"/>
        <w:numPr>
          <w:ilvl w:val="1"/>
          <w:numId w:val="2"/>
        </w:numPr>
        <w:rPr>
          <w:rFonts w:ascii="Cambria" w:hAnsi="Cambria"/>
        </w:rPr>
      </w:pPr>
      <w:r w:rsidRPr="0013624E">
        <w:rPr>
          <w:rFonts w:ascii="Cambria" w:hAnsi="Cambria"/>
        </w:rPr>
        <w:t xml:space="preserve">Ask Ms. Tully </w:t>
      </w:r>
    </w:p>
    <w:p w:rsidR="0013624E" w:rsidRPr="0013624E" w:rsidRDefault="0013624E" w:rsidP="0013624E">
      <w:pPr>
        <w:rPr>
          <w:rFonts w:ascii="Cambria" w:hAnsi="Cambria"/>
        </w:rPr>
      </w:pPr>
    </w:p>
    <w:p w:rsidR="00806D75" w:rsidRPr="0013624E" w:rsidRDefault="0081224F">
      <w:pPr>
        <w:rPr>
          <w:rFonts w:ascii="Cambria" w:hAnsi="Cambria"/>
        </w:rPr>
      </w:pPr>
    </w:p>
    <w:sectPr w:rsidR="00806D75" w:rsidRPr="0013624E" w:rsidSect="000B7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804"/>
    <w:multiLevelType w:val="hybridMultilevel"/>
    <w:tmpl w:val="76C6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51026"/>
    <w:multiLevelType w:val="hybridMultilevel"/>
    <w:tmpl w:val="AF609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4E"/>
    <w:rsid w:val="00047649"/>
    <w:rsid w:val="0013624E"/>
    <w:rsid w:val="00302287"/>
    <w:rsid w:val="00732A6C"/>
    <w:rsid w:val="0081224F"/>
    <w:rsid w:val="008E6363"/>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6153AF"/>
  <w14:defaultImageDpi w14:val="32767"/>
  <w15:chartTrackingRefBased/>
  <w15:docId w15:val="{B1EB624D-DB15-3242-A626-0466F5B0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62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Tully</dc:creator>
  <cp:keywords/>
  <dc:description/>
  <cp:lastModifiedBy>Meredith Tully</cp:lastModifiedBy>
  <cp:revision>1</cp:revision>
  <dcterms:created xsi:type="dcterms:W3CDTF">2019-07-28T18:53:00Z</dcterms:created>
  <dcterms:modified xsi:type="dcterms:W3CDTF">2019-07-28T19:13:00Z</dcterms:modified>
</cp:coreProperties>
</file>